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4626B" w:rsidTr="0024626B">
        <w:trPr>
          <w:tblCellSpacing w:w="0" w:type="dxa"/>
          <w:jc w:val="center"/>
        </w:trPr>
        <w:tc>
          <w:tcPr>
            <w:tcW w:w="0" w:type="auto"/>
            <w:shd w:val="clear" w:color="auto" w:fill="EEEEEE"/>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014"/>
              <w:gridCol w:w="6"/>
            </w:tblGrid>
            <w:tr w:rsidR="0024626B">
              <w:trPr>
                <w:tblCellSpacing w:w="0" w:type="dxa"/>
                <w:jc w:val="center"/>
              </w:trPr>
              <w:tc>
                <w:tcPr>
                  <w:tcW w:w="0" w:type="auto"/>
                  <w:vAlign w:val="center"/>
                  <w:hideMark/>
                </w:tcPr>
                <w:p w:rsidR="0024626B" w:rsidRDefault="0024626B">
                  <w:pPr>
                    <w:rPr>
                      <w:rFonts w:eastAsia="Times New Roman"/>
                      <w:sz w:val="20"/>
                      <w:szCs w:val="20"/>
                    </w:rPr>
                  </w:pPr>
                </w:p>
              </w:tc>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24626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24626B">
                          <w:trPr>
                            <w:tblCellSpacing w:w="0" w:type="dxa"/>
                            <w:jc w:val="center"/>
                          </w:trPr>
                          <w:tc>
                            <w:tcPr>
                              <w:tcW w:w="0" w:type="auto"/>
                              <w:vAlign w:val="center"/>
                              <w:hideMark/>
                            </w:tcPr>
                            <w:p w:rsidR="0024626B" w:rsidRDefault="0024626B">
                              <w:pPr>
                                <w:rPr>
                                  <w:rFonts w:eastAsia="Times New Roman"/>
                                </w:rPr>
                              </w:pPr>
                              <w:r>
                                <w:rPr>
                                  <w:rFonts w:eastAsia="Times New Roman"/>
                                  <w:noProof/>
                                </w:rPr>
                                <w:drawing>
                                  <wp:inline distT="0" distB="0" distL="0" distR="0">
                                    <wp:extent cx="5684520" cy="1470660"/>
                                    <wp:effectExtent l="0" t="0" r="0" b="0"/>
                                    <wp:docPr id="16" name="Picture 16" descr="Councillors' Connection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s' Connection hea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520" cy="1470660"/>
                                            </a:xfrm>
                                            <a:prstGeom prst="rect">
                                              <a:avLst/>
                                            </a:prstGeom>
                                            <a:noFill/>
                                            <a:ln>
                                              <a:noFill/>
                                            </a:ln>
                                          </pic:spPr>
                                        </pic:pic>
                                      </a:graphicData>
                                    </a:graphic>
                                  </wp:inline>
                                </w:drawing>
                              </w:r>
                            </w:p>
                          </w:tc>
                        </w:tr>
                      </w:tbl>
                      <w:p w:rsidR="0024626B" w:rsidRDefault="0024626B">
                        <w:pPr>
                          <w:jc w:val="center"/>
                          <w:rPr>
                            <w:rFonts w:eastAsia="Times New Roman"/>
                            <w:sz w:val="20"/>
                            <w:szCs w:val="20"/>
                          </w:rPr>
                        </w:pPr>
                      </w:p>
                    </w:tc>
                  </w:tr>
                  <w:tr w:rsidR="0024626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24626B">
                          <w:trPr>
                            <w:tblCellSpacing w:w="0" w:type="dxa"/>
                            <w:jc w:val="center"/>
                          </w:trPr>
                          <w:tc>
                            <w:tcPr>
                              <w:tcW w:w="0" w:type="auto"/>
                              <w:vAlign w:val="center"/>
                              <w:hideMark/>
                            </w:tcPr>
                            <w:p w:rsidR="0024626B" w:rsidRDefault="0024626B">
                              <w:pPr>
                                <w:jc w:val="center"/>
                                <w:rPr>
                                  <w:rFonts w:eastAsia="Times New Roman"/>
                                </w:rPr>
                              </w:pPr>
                              <w:r>
                                <w:rPr>
                                  <w:rFonts w:eastAsia="Times New Roman"/>
                                </w:rPr>
                                <w:pict>
                                  <v:rect id="_x0000_i1025" style="width:451.3pt;height:1.8pt" o:hralign="center" o:hrstd="t" o:hr="t" fillcolor="#a0a0a0" stroked="f"/>
                                </w:pict>
                              </w:r>
                            </w:p>
                            <w:p w:rsidR="0024626B" w:rsidRDefault="0024626B">
                              <w:pPr>
                                <w:pStyle w:val="Heading3"/>
                                <w:spacing w:before="240" w:beforeAutospacing="0" w:after="255" w:afterAutospacing="0"/>
                                <w:rPr>
                                  <w:rFonts w:ascii="Helvetica" w:eastAsia="Times New Roman" w:hAnsi="Helvetica"/>
                                  <w:sz w:val="26"/>
                                  <w:szCs w:val="26"/>
                                </w:rPr>
                              </w:pPr>
                              <w:r>
                                <w:rPr>
                                  <w:rFonts w:ascii="Helvetica" w:eastAsia="Times New Roman" w:hAnsi="Helvetica"/>
                                  <w:sz w:val="26"/>
                                  <w:szCs w:val="26"/>
                                </w:rPr>
                                <w:t>Premise licences and TEN applications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Recent premise licence and Temporary Event Notice (TEN) applications can now be viewed on the Extranet using the link below.</w:t>
                              </w:r>
                            </w:p>
                            <w:tbl>
                              <w:tblPr>
                                <w:tblW w:w="5000" w:type="pct"/>
                                <w:tblCellSpacing w:w="0" w:type="dxa"/>
                                <w:tblCellMar>
                                  <w:left w:w="0" w:type="dxa"/>
                                  <w:right w:w="0" w:type="dxa"/>
                                </w:tblCellMar>
                                <w:tblLook w:val="04A0" w:firstRow="1" w:lastRow="0" w:firstColumn="1" w:lastColumn="0" w:noHBand="0" w:noVBand="1"/>
                              </w:tblPr>
                              <w:tblGrid>
                                <w:gridCol w:w="9014"/>
                              </w:tblGrid>
                              <w:tr w:rsidR="0024626B">
                                <w:trPr>
                                  <w:tblCellSpacing w:w="0" w:type="dxa"/>
                                </w:trPr>
                                <w:tc>
                                  <w:tcPr>
                                    <w:tcW w:w="0" w:type="auto"/>
                                    <w:tcMar>
                                      <w:top w:w="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34"/>
                                    </w:tblGrid>
                                    <w:tr w:rsidR="0024626B">
                                      <w:trPr>
                                        <w:tblCellSpacing w:w="0" w:type="dxa"/>
                                        <w:jc w:val="center"/>
                                      </w:trPr>
                                      <w:tc>
                                        <w:tcPr>
                                          <w:tcW w:w="0" w:type="auto"/>
                                          <w:shd w:val="clear" w:color="auto" w:fill="0C77CF"/>
                                          <w:tcMar>
                                            <w:top w:w="150" w:type="dxa"/>
                                            <w:left w:w="150" w:type="dxa"/>
                                            <w:bottom w:w="150" w:type="dxa"/>
                                            <w:right w:w="150" w:type="dxa"/>
                                          </w:tcMar>
                                          <w:vAlign w:val="center"/>
                                          <w:hideMark/>
                                        </w:tcPr>
                                        <w:p w:rsidR="0024626B" w:rsidRDefault="0024626B">
                                          <w:pPr>
                                            <w:jc w:val="center"/>
                                            <w:rPr>
                                              <w:rFonts w:eastAsia="Times New Roman"/>
                                            </w:rPr>
                                          </w:pPr>
                                          <w:hyperlink r:id="rId7" w:tgtFrame="_blank" w:history="1">
                                            <w:r>
                                              <w:rPr>
                                                <w:rStyle w:val="Strong"/>
                                                <w:rFonts w:ascii="Helvetica" w:eastAsia="Times New Roman" w:hAnsi="Helvetica"/>
                                                <w:color w:val="FFFFFF"/>
                                                <w:sz w:val="23"/>
                                                <w:szCs w:val="23"/>
                                              </w:rPr>
                                              <w:t>View licences on the Extranet</w:t>
                                            </w:r>
                                          </w:hyperlink>
                                        </w:p>
                                      </w:tc>
                                    </w:tr>
                                  </w:tbl>
                                  <w:p w:rsidR="0024626B" w:rsidRDefault="0024626B">
                                    <w:pPr>
                                      <w:jc w:val="center"/>
                                      <w:rPr>
                                        <w:rFonts w:eastAsia="Times New Roman"/>
                                        <w:sz w:val="20"/>
                                        <w:szCs w:val="20"/>
                                      </w:rPr>
                                    </w:pPr>
                                  </w:p>
                                </w:tc>
                              </w:tr>
                            </w:tbl>
                            <w:p w:rsidR="0024626B" w:rsidRDefault="0024626B">
                              <w:pPr>
                                <w:jc w:val="center"/>
                                <w:rPr>
                                  <w:rFonts w:eastAsia="Times New Roman"/>
                                </w:rPr>
                              </w:pPr>
                              <w:r>
                                <w:rPr>
                                  <w:rFonts w:eastAsia="Times New Roman"/>
                                </w:rPr>
                                <w:pict>
                                  <v:rect id="_x0000_i1026" style="width:451.3pt;height:1.8pt" o:hralign="center" o:hrstd="t" o:hr="t" fillcolor="#a0a0a0" stroked="f"/>
                                </w:pict>
                              </w:r>
                            </w:p>
                            <w:p w:rsidR="0024626B" w:rsidRDefault="0024626B">
                              <w:pPr>
                                <w:pStyle w:val="Heading3"/>
                                <w:spacing w:before="240" w:beforeAutospacing="0" w:after="255" w:afterAutospacing="0"/>
                                <w:rPr>
                                  <w:rFonts w:ascii="Helvetica" w:eastAsia="Times New Roman" w:hAnsi="Helvetica"/>
                                  <w:sz w:val="26"/>
                                  <w:szCs w:val="26"/>
                                </w:rPr>
                              </w:pPr>
                              <w:r>
                                <w:rPr>
                                  <w:rStyle w:val="Strong"/>
                                  <w:rFonts w:ascii="Helvetica" w:eastAsia="Times New Roman" w:hAnsi="Helvetica"/>
                                  <w:b/>
                                  <w:bCs/>
                                  <w:sz w:val="26"/>
                                  <w:szCs w:val="26"/>
                                </w:rPr>
                                <w:t>Meetings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Our Planning Committee takes place this evening, May 13 at 6.30pm. </w:t>
                              </w:r>
                              <w:hyperlink r:id="rId8" w:tgtFrame="_blank" w:history="1">
                                <w:r>
                                  <w:rPr>
                                    <w:rStyle w:val="Hyperlink"/>
                                    <w:rFonts w:ascii="Arial" w:hAnsi="Arial" w:cs="Arial"/>
                                    <w:color w:val="1D5782"/>
                                    <w:sz w:val="23"/>
                                    <w:szCs w:val="23"/>
                                  </w:rPr>
                                  <w:t>View the agenda on our website. </w:t>
                                </w:r>
                              </w:hyperlink>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Full Council takes place on May 20 at 7pm. View the agenda </w:t>
                              </w:r>
                              <w:hyperlink r:id="rId9" w:tgtFrame="_blank" w:history="1">
                                <w:r>
                                  <w:rPr>
                                    <w:rStyle w:val="Hyperlink"/>
                                    <w:rFonts w:ascii="Arial" w:hAnsi="Arial" w:cs="Arial"/>
                                    <w:color w:val="1D5782"/>
                                    <w:sz w:val="23"/>
                                    <w:szCs w:val="23"/>
                                  </w:rPr>
                                  <w:t>on our website.</w:t>
                                </w:r>
                              </w:hyperlink>
                              <w:r>
                                <w:rPr>
                                  <w:rFonts w:ascii="Arial" w:hAnsi="Arial" w:cs="Arial"/>
                                  <w:sz w:val="23"/>
                                  <w:szCs w:val="23"/>
                                </w:rPr>
                                <w:t>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Meetings will be streamed live from our </w:t>
                              </w:r>
                              <w:hyperlink r:id="rId10" w:tgtFrame="_blank" w:history="1">
                                <w:r>
                                  <w:rPr>
                                    <w:rStyle w:val="Hyperlink"/>
                                    <w:rFonts w:ascii="Arial" w:hAnsi="Arial" w:cs="Arial"/>
                                    <w:color w:val="1D5782"/>
                                    <w:sz w:val="23"/>
                                    <w:szCs w:val="23"/>
                                  </w:rPr>
                                  <w:t>YouTube channel. </w:t>
                                </w:r>
                              </w:hyperlink>
                              <w:r>
                                <w:rPr>
                                  <w:rFonts w:ascii="Arial" w:hAnsi="Arial" w:cs="Arial"/>
                                  <w:sz w:val="23"/>
                                  <w:szCs w:val="23"/>
                                </w:rPr>
                                <w:t>and please see outline proposals of attending in person below</w:t>
                              </w:r>
                            </w:p>
                            <w:p w:rsidR="0024626B" w:rsidRDefault="0024626B">
                              <w:pPr>
                                <w:jc w:val="center"/>
                                <w:rPr>
                                  <w:rFonts w:eastAsia="Times New Roman"/>
                                </w:rPr>
                              </w:pPr>
                              <w:r>
                                <w:rPr>
                                  <w:rFonts w:eastAsia="Times New Roman"/>
                                </w:rPr>
                                <w:pict>
                                  <v:rect id="_x0000_i1027"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Annual Council arrangements reminder</w:t>
                              </w:r>
                            </w:p>
                            <w:p w:rsidR="0024626B" w:rsidRDefault="0024626B">
                              <w:pPr>
                                <w:rPr>
                                  <w:rFonts w:eastAsia="Times New Roman"/>
                                </w:rPr>
                              </w:pPr>
                              <w:r>
                                <w:rPr>
                                  <w:rFonts w:eastAsia="Times New Roman"/>
                                  <w:noProof/>
                                </w:rPr>
                                <w:lastRenderedPageBreak/>
                                <w:drawing>
                                  <wp:inline distT="0" distB="0" distL="0" distR="0">
                                    <wp:extent cx="5608320" cy="3162300"/>
                                    <wp:effectExtent l="0" t="0" r="0" b="0"/>
                                    <wp:docPr id="15" name="Picture 15" descr="Annu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ual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316230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A reminder that due to the court ruling on virtual meetings, we’re now assessing arrangements for our Annual Meeting on May 20, in line with social distancing advice.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Our Chief Executive Kath Marriott contacted Group Leaders to highlight we will be able to fit 16 councillors in the Council Chamber with social distancing in place with herself and Sanjit Sull as Monitoring Officer also in attendance with others able to join via Zoom.</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All councillors will be able to address the meeting whether they are attending in person or virtually. However due to the legal requirements, only those present in the Council Chamber will be able to vote.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As the Annual Council meeting is largely procedural and ceremonial, Kath proposed that using the principle of proportionality, the following spaces are allocated:</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10 Conservative, 2 Labour, 1 Liberal Democrat, 1 Green and 1 Independent – plus the Mayor.</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 seating in the Council Chamber will be based on social distancing requirements rather than the ordinary seating plan. Hand sanitiser and table wipes will be available. The wearing of face masks will be down to personal choice but masks must be removed if addressing the meeting.</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We will complete a note for the Mayor so she can explain how the meeting is being run at the beginning of the session.</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We have installed a camera system in the Council Chamber that links to its microphones and will enable us to again live stream the Council meeting on our YouTube channel for the public.</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All other Cabinet, scrutiny and committee meetings will need to be held in person in the Council Chamber for additional space, also all live streamed on YouTube.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lastRenderedPageBreak/>
                                <w:t>From June 21 we expect the social distancing restrictions to be lifted. If this is the case, we will be able to revert to the usual seating arrangements in the Council Chamber for the July Council meeting.</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We will continue to provide hand sanitiser and masks may be worn in line with personal preference except for when addressing the Chamber.</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If, however we are not able to hold the July Council meeting with all councillors being able to attend in person, we will need to revisit this plan.</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If not completed already please feedback any thoughts on these arrangements to your Group Leader.</w:t>
                              </w:r>
                            </w:p>
                            <w:p w:rsidR="0024626B" w:rsidRDefault="0024626B">
                              <w:pPr>
                                <w:jc w:val="center"/>
                                <w:rPr>
                                  <w:rFonts w:eastAsia="Times New Roman"/>
                                </w:rPr>
                              </w:pPr>
                              <w:r>
                                <w:rPr>
                                  <w:rFonts w:eastAsia="Times New Roman"/>
                                </w:rPr>
                                <w:pict>
                                  <v:rect id="_x0000_i1028"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Have your say on electoral wards in the Borough</w:t>
                              </w:r>
                            </w:p>
                            <w:p w:rsidR="0024626B" w:rsidRDefault="0024626B">
                              <w:pPr>
                                <w:rPr>
                                  <w:rFonts w:eastAsia="Times New Roman"/>
                                </w:rPr>
                              </w:pPr>
                              <w:r>
                                <w:rPr>
                                  <w:rFonts w:eastAsia="Times New Roman"/>
                                  <w:noProof/>
                                </w:rPr>
                                <w:drawing>
                                  <wp:inline distT="0" distB="0" distL="0" distR="0">
                                    <wp:extent cx="5623560" cy="4632960"/>
                                    <wp:effectExtent l="0" t="0" r="0" b="0"/>
                                    <wp:docPr id="14" name="Picture 1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560" cy="463296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The Local Government Boundary Commission for England (LGBCE) has launched a public consultation inviting proposals to maintain the current pattern of electoral wards for the Borough.</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This includes their recommendation that 44 councillors should be elected to the Council </w:t>
                              </w:r>
                              <w:r>
                                <w:rPr>
                                  <w:rFonts w:ascii="Arial" w:hAnsi="Arial" w:cs="Arial"/>
                                  <w:sz w:val="23"/>
                                  <w:szCs w:val="23"/>
                                </w:rPr>
                                <w:lastRenderedPageBreak/>
                                <w:t>in future instead of our previous proposal to the authority it could increase to 46 in line with our increasing populations.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They are now inviting proposals from the council, interested parties and members of the public until July 19, 2021 and you can have your say </w:t>
                              </w:r>
                              <w:hyperlink r:id="rId13" w:tgtFrame="_blank" w:history="1">
                                <w:r>
                                  <w:rPr>
                                    <w:rStyle w:val="Hyperlink"/>
                                    <w:rFonts w:ascii="Arial" w:hAnsi="Arial" w:cs="Arial"/>
                                    <w:color w:val="1D5782"/>
                                    <w:sz w:val="23"/>
                                    <w:szCs w:val="23"/>
                                  </w:rPr>
                                  <w:t>on the LGBCE website</w:t>
                                </w:r>
                              </w:hyperlink>
                              <w:r>
                                <w:rPr>
                                  <w:rFonts w:ascii="Arial" w:hAnsi="Arial" w:cs="Arial"/>
                                  <w:sz w:val="23"/>
                                  <w:szCs w:val="23"/>
                                </w:rPr>
                                <w:t> which contains links to guidance and maps of the current wards.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 Commission are also giving more information about the review and answering questions at a community online briefing on Monday May 24 at 6pm designed to inform a wider group of stakeholders about the current position and gain a better understanding of our communities’ make-up.</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You can watch the </w:t>
                              </w:r>
                              <w:hyperlink r:id="rId14" w:history="1">
                                <w:r>
                                  <w:rPr>
                                    <w:rStyle w:val="Hyperlink"/>
                                    <w:rFonts w:ascii="Arial" w:hAnsi="Arial" w:cs="Arial"/>
                                    <w:color w:val="1D5782"/>
                                    <w:sz w:val="23"/>
                                    <w:szCs w:val="23"/>
                                  </w:rPr>
                                  <w:t>live briefing</w:t>
                                </w:r>
                              </w:hyperlink>
                              <w:r>
                                <w:rPr>
                                  <w:rFonts w:ascii="Arial" w:hAnsi="Arial" w:cs="Arial"/>
                                  <w:sz w:val="23"/>
                                  <w:szCs w:val="23"/>
                                </w:rPr>
                                <w:t xml:space="preserve"> and ask questions and the video will be available after the meeting.</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 authority have highlighted in drawing up a pattern of electoral wards, they must balance the three statutory criteria they are required to follow: </w:t>
                              </w:r>
                            </w:p>
                            <w:p w:rsidR="0024626B" w:rsidRDefault="0024626B" w:rsidP="0024626B">
                              <w:pPr>
                                <w:numPr>
                                  <w:ilvl w:val="0"/>
                                  <w:numId w:val="2"/>
                                </w:numPr>
                                <w:spacing w:before="100" w:beforeAutospacing="1" w:after="225"/>
                                <w:rPr>
                                  <w:rFonts w:ascii="Arial" w:eastAsia="Times New Roman" w:hAnsi="Arial" w:cs="Arial"/>
                                  <w:sz w:val="23"/>
                                  <w:szCs w:val="23"/>
                                </w:rPr>
                              </w:pPr>
                              <w:r>
                                <w:rPr>
                                  <w:rFonts w:ascii="Arial" w:eastAsia="Times New Roman" w:hAnsi="Arial" w:cs="Arial"/>
                                  <w:sz w:val="23"/>
                                  <w:szCs w:val="23"/>
                                </w:rPr>
                                <w:t>Make sure that, within an authority, each councillor represents a similar number of electors</w:t>
                              </w:r>
                            </w:p>
                            <w:p w:rsidR="0024626B" w:rsidRDefault="0024626B" w:rsidP="0024626B">
                              <w:pPr>
                                <w:numPr>
                                  <w:ilvl w:val="0"/>
                                  <w:numId w:val="2"/>
                                </w:numPr>
                                <w:spacing w:before="100" w:beforeAutospacing="1" w:after="225"/>
                                <w:rPr>
                                  <w:rFonts w:ascii="Arial" w:eastAsia="Times New Roman" w:hAnsi="Arial" w:cs="Arial"/>
                                  <w:sz w:val="23"/>
                                  <w:szCs w:val="23"/>
                                </w:rPr>
                              </w:pPr>
                              <w:r>
                                <w:rPr>
                                  <w:rFonts w:ascii="Arial" w:eastAsia="Times New Roman" w:hAnsi="Arial" w:cs="Arial"/>
                                  <w:sz w:val="23"/>
                                  <w:szCs w:val="23"/>
                                </w:rPr>
                                <w:t>Create boundaries that are appropriate, and reflect community ties and identities</w:t>
                              </w:r>
                            </w:p>
                            <w:p w:rsidR="0024626B" w:rsidRDefault="0024626B" w:rsidP="0024626B">
                              <w:pPr>
                                <w:numPr>
                                  <w:ilvl w:val="0"/>
                                  <w:numId w:val="2"/>
                                </w:numPr>
                                <w:spacing w:before="100" w:beforeAutospacing="1" w:after="225"/>
                                <w:rPr>
                                  <w:rFonts w:ascii="Arial" w:eastAsia="Times New Roman" w:hAnsi="Arial" w:cs="Arial"/>
                                  <w:sz w:val="23"/>
                                  <w:szCs w:val="23"/>
                                </w:rPr>
                              </w:pPr>
                              <w:r>
                                <w:rPr>
                                  <w:rFonts w:ascii="Arial" w:eastAsia="Times New Roman" w:hAnsi="Arial" w:cs="Arial"/>
                                  <w:sz w:val="23"/>
                                  <w:szCs w:val="23"/>
                                </w:rPr>
                                <w:t>Deliver reviews informed by local needs, views and circumstances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Views can also be submitted by email to </w:t>
                              </w:r>
                              <w:hyperlink r:id="rId15" w:tgtFrame="_blank" w:history="1">
                                <w:r>
                                  <w:rPr>
                                    <w:rStyle w:val="Hyperlink"/>
                                    <w:rFonts w:ascii="Arial" w:hAnsi="Arial" w:cs="Arial"/>
                                    <w:color w:val="1D5782"/>
                                    <w:sz w:val="23"/>
                                    <w:szCs w:val="23"/>
                                  </w:rPr>
                                  <w:t>reviews@lgbce.org.uk</w:t>
                                </w:r>
                              </w:hyperlink>
                              <w:r>
                                <w:rPr>
                                  <w:rFonts w:ascii="Arial" w:hAnsi="Arial" w:cs="Arial"/>
                                  <w:sz w:val="23"/>
                                  <w:szCs w:val="23"/>
                                </w:rPr>
                                <w:t>.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They plan to publish proposals for new electoral arrangements in October with further consultation planned between then and December and intend to publish final recommendations in March 2022. </w:t>
                              </w:r>
                            </w:p>
                            <w:p w:rsidR="0024626B" w:rsidRDefault="0024626B">
                              <w:pPr>
                                <w:jc w:val="center"/>
                                <w:rPr>
                                  <w:rFonts w:eastAsia="Times New Roman"/>
                                </w:rPr>
                              </w:pPr>
                              <w:r>
                                <w:rPr>
                                  <w:rFonts w:eastAsia="Times New Roman"/>
                                </w:rPr>
                                <w:pict>
                                  <v:rect id="_x0000_i1029"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Rapid COVID-19 home test collection continues </w:t>
                              </w:r>
                            </w:p>
                            <w:p w:rsidR="0024626B" w:rsidRDefault="0024626B">
                              <w:pPr>
                                <w:rPr>
                                  <w:rFonts w:eastAsia="Times New Roman"/>
                                </w:rPr>
                              </w:pPr>
                              <w:r>
                                <w:rPr>
                                  <w:rFonts w:eastAsia="Times New Roman"/>
                                  <w:noProof/>
                                </w:rPr>
                                <w:lastRenderedPageBreak/>
                                <w:drawing>
                                  <wp:inline distT="0" distB="0" distL="0" distR="0">
                                    <wp:extent cx="5623560" cy="3665220"/>
                                    <wp:effectExtent l="0" t="0" r="0" b="0"/>
                                    <wp:docPr id="13" name="Picture 13" descr="Home testing kits in East Le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testing kits in East Lea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3560" cy="366522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We’re continuing to encourage everyone to take a regular COVID-19 lateral flow testing (LFD).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Here in the County, we can all now collect home testing kits from a </w:t>
                              </w:r>
                              <w:hyperlink r:id="rId17" w:history="1">
                                <w:r>
                                  <w:rPr>
                                    <w:rStyle w:val="Hyperlink"/>
                                    <w:rFonts w:ascii="Arial" w:hAnsi="Arial" w:cs="Arial"/>
                                    <w:color w:val="1D5782"/>
                                    <w:sz w:val="23"/>
                                    <w:szCs w:val="23"/>
                                  </w:rPr>
                                  <w:t>community asymptomatic testing site</w:t>
                                </w:r>
                              </w:hyperlink>
                              <w:r>
                                <w:rPr>
                                  <w:rFonts w:ascii="Arial" w:hAnsi="Arial" w:cs="Arial"/>
                                  <w:sz w:val="23"/>
                                  <w:szCs w:val="23"/>
                                </w:rPr>
                                <w:t> a </w:t>
                              </w:r>
                              <w:hyperlink r:id="rId18" w:history="1">
                                <w:r>
                                  <w:rPr>
                                    <w:rStyle w:val="Hyperlink"/>
                                    <w:rFonts w:ascii="Arial" w:hAnsi="Arial" w:cs="Arial"/>
                                    <w:color w:val="1D5782"/>
                                    <w:sz w:val="23"/>
                                    <w:szCs w:val="23"/>
                                  </w:rPr>
                                  <w:t>local Pharmacy</w:t>
                                </w:r>
                              </w:hyperlink>
                              <w:r>
                                <w:rPr>
                                  <w:rFonts w:ascii="Arial" w:hAnsi="Arial" w:cs="Arial"/>
                                  <w:sz w:val="23"/>
                                  <w:szCs w:val="23"/>
                                </w:rPr>
                                <w:t>, or </w:t>
                              </w:r>
                              <w:hyperlink r:id="rId19" w:history="1">
                                <w:r>
                                  <w:rPr>
                                    <w:rStyle w:val="Hyperlink"/>
                                    <w:rFonts w:ascii="Arial" w:hAnsi="Arial" w:cs="Arial"/>
                                    <w:color w:val="1D5782"/>
                                    <w:sz w:val="23"/>
                                    <w:szCs w:val="23"/>
                                  </w:rPr>
                                  <w:t>order online</w:t>
                                </w:r>
                              </w:hyperlink>
                              <w:r>
                                <w:rPr>
                                  <w:rFonts w:ascii="Arial" w:hAnsi="Arial" w:cs="Arial"/>
                                  <w:sz w:val="23"/>
                                  <w:szCs w:val="23"/>
                                </w:rPr>
                                <w:t> direct to your home.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New local collection sites are being set up regularly so please revisit the links for updates and here in the Borough they include the testing site at our </w:t>
                              </w:r>
                              <w:proofErr w:type="spellStart"/>
                              <w:r>
                                <w:rPr>
                                  <w:rFonts w:ascii="Arial" w:hAnsi="Arial" w:cs="Arial"/>
                                  <w:sz w:val="23"/>
                                  <w:szCs w:val="23"/>
                                </w:rPr>
                                <w:t>Ruschliffe</w:t>
                              </w:r>
                              <w:proofErr w:type="spellEnd"/>
                              <w:r>
                                <w:rPr>
                                  <w:rFonts w:ascii="Arial" w:hAnsi="Arial" w:cs="Arial"/>
                                  <w:sz w:val="23"/>
                                  <w:szCs w:val="23"/>
                                </w:rPr>
                                <w:t xml:space="preserve"> Arena base, Cotgrave Hub on Wednesdays and Saturdays and Bingham market place on Tuesdays.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On each visit two kits can be collected, each containing seven tests.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It is recommended you take a supervised test at an asymptomatic testing site before receiving your test kits.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If you have any queries please email </w:t>
                              </w:r>
                              <w:hyperlink r:id="rId20" w:history="1">
                                <w:r>
                                  <w:rPr>
                                    <w:rStyle w:val="Hyperlink"/>
                                    <w:rFonts w:ascii="Arial" w:hAnsi="Arial" w:cs="Arial"/>
                                    <w:color w:val="1D5782"/>
                                    <w:sz w:val="23"/>
                                    <w:szCs w:val="23"/>
                                  </w:rPr>
                                  <w:t>LFDTestingPH@nottscc.gov.uk</w:t>
                                </w:r>
                              </w:hyperlink>
                              <w:r>
                                <w:rPr>
                                  <w:rFonts w:ascii="Arial" w:hAnsi="Arial" w:cs="Arial"/>
                                  <w:sz w:val="23"/>
                                  <w:szCs w:val="23"/>
                                </w:rPr>
                                <w:t> and as ever please visit </w:t>
                              </w:r>
                              <w:hyperlink r:id="rId21" w:history="1">
                                <w:r>
                                  <w:rPr>
                                    <w:rStyle w:val="Hyperlink"/>
                                    <w:rFonts w:ascii="Arial" w:hAnsi="Arial" w:cs="Arial"/>
                                    <w:color w:val="1D5782"/>
                                    <w:sz w:val="23"/>
                                    <w:szCs w:val="23"/>
                                  </w:rPr>
                                  <w:t>www.rushcliffe.gov.uk/coronavirus</w:t>
                                </w:r>
                              </w:hyperlink>
                              <w:r>
                                <w:rPr>
                                  <w:rFonts w:ascii="Arial" w:hAnsi="Arial" w:cs="Arial"/>
                                  <w:sz w:val="23"/>
                                  <w:szCs w:val="23"/>
                                </w:rPr>
                                <w:t> for the latest.</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Also, please remember </w:t>
                              </w:r>
                              <w:r>
                                <w:rPr>
                                  <w:rStyle w:val="Strong"/>
                                  <w:rFonts w:ascii="Arial" w:hAnsi="Arial" w:cs="Arial"/>
                                  <w:sz w:val="23"/>
                                  <w:szCs w:val="23"/>
                                </w:rPr>
                                <w:t>Hands Face Space Fresh Air</w:t>
                              </w:r>
                              <w:r>
                                <w:rPr>
                                  <w:rFonts w:ascii="Arial" w:hAnsi="Arial" w:cs="Arial"/>
                                  <w:sz w:val="23"/>
                                  <w:szCs w:val="23"/>
                                </w:rPr>
                                <w:t> whether at home or out and about. </w:t>
                              </w:r>
                            </w:p>
                            <w:p w:rsidR="0024626B" w:rsidRDefault="0024626B">
                              <w:pPr>
                                <w:jc w:val="center"/>
                                <w:rPr>
                                  <w:rFonts w:eastAsia="Times New Roman"/>
                                </w:rPr>
                              </w:pPr>
                              <w:r>
                                <w:rPr>
                                  <w:rFonts w:eastAsia="Times New Roman"/>
                                </w:rPr>
                                <w:pict>
                                  <v:rect id="_x0000_i1030"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Fonts w:ascii="Helvetica" w:eastAsia="Times New Roman" w:hAnsi="Helvetica"/>
                                  <w:sz w:val="33"/>
                                  <w:szCs w:val="33"/>
                                </w:rPr>
                                <w:t>Vaccination appointments now available for over 38s</w:t>
                              </w:r>
                            </w:p>
                            <w:p w:rsidR="0024626B" w:rsidRDefault="0024626B">
                              <w:pPr>
                                <w:rPr>
                                  <w:rFonts w:eastAsia="Times New Roman"/>
                                </w:rPr>
                              </w:pPr>
                              <w:r>
                                <w:rPr>
                                  <w:rFonts w:eastAsia="Times New Roman"/>
                                  <w:noProof/>
                                </w:rPr>
                                <w:lastRenderedPageBreak/>
                                <w:drawing>
                                  <wp:inline distT="0" distB="0" distL="0" distR="0">
                                    <wp:extent cx="5623560" cy="3238500"/>
                                    <wp:effectExtent l="0" t="0" r="0" b="0"/>
                                    <wp:docPr id="12" name="Picture 12" descr="COVID-19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ID-19 vacc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3560" cy="323850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The local COVID-19 vaccination booking system is currently open to people </w:t>
                              </w:r>
                              <w:r>
                                <w:rPr>
                                  <w:rStyle w:val="Strong"/>
                                  <w:rFonts w:ascii="Arial" w:hAnsi="Arial" w:cs="Arial"/>
                                  <w:sz w:val="23"/>
                                  <w:szCs w:val="23"/>
                                </w:rPr>
                                <w:t>aged 38 and over.</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Eligible residents can book their Covid-19 vaccine by calling 119 or visiting the </w:t>
                              </w:r>
                              <w:hyperlink r:id="rId23" w:history="1">
                                <w:r>
                                  <w:rPr>
                                    <w:rStyle w:val="Hyperlink"/>
                                    <w:rFonts w:ascii="Arial" w:hAnsi="Arial" w:cs="Arial"/>
                                    <w:color w:val="1D5782"/>
                                    <w:sz w:val="23"/>
                                    <w:szCs w:val="23"/>
                                  </w:rPr>
                                  <w:t>National Booking Website.</w:t>
                                </w:r>
                              </w:hyperlink>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For all enquiries on Vaccination appointments please visit </w:t>
                              </w:r>
                              <w:hyperlink r:id="rId24" w:tgtFrame="_blank" w:tooltip="Nottingham and Nottinghamshire’s CCG website." w:history="1">
                                <w:r>
                                  <w:rPr>
                                    <w:rStyle w:val="Hyperlink"/>
                                    <w:rFonts w:ascii="Arial" w:hAnsi="Arial" w:cs="Arial"/>
                                    <w:color w:val="1D5782"/>
                                    <w:sz w:val="23"/>
                                    <w:szCs w:val="23"/>
                                  </w:rPr>
                                  <w:t>Nottingham and Nottinghamshire’s CCG website.</w:t>
                                </w:r>
                              </w:hyperlink>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If you live in the Borough, or other parts of Notts, you could take part in a new COVID-19 vaccine study through University Hospitals Nottingham.</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Volunteers in the study will receive two doses of either a new COVID-19 vaccine or a licensed COVID-19 vaccine in 28 days.</w:t>
                              </w:r>
                            </w:p>
                            <w:p w:rsidR="0024626B" w:rsidRDefault="0024626B">
                              <w:pPr>
                                <w:pStyle w:val="NormalWeb"/>
                                <w:spacing w:before="0" w:beforeAutospacing="0" w:after="225" w:afterAutospacing="0"/>
                                <w:rPr>
                                  <w:rFonts w:ascii="Arial" w:hAnsi="Arial" w:cs="Arial"/>
                                  <w:sz w:val="23"/>
                                  <w:szCs w:val="23"/>
                                </w:rPr>
                              </w:pPr>
                              <w:hyperlink r:id="rId25" w:history="1">
                                <w:r>
                                  <w:rPr>
                                    <w:rStyle w:val="Hyperlink"/>
                                    <w:rFonts w:ascii="Arial" w:hAnsi="Arial" w:cs="Arial"/>
                                    <w:color w:val="1D5782"/>
                                    <w:sz w:val="23"/>
                                    <w:szCs w:val="23"/>
                                  </w:rPr>
                                  <w:t>Find out more information.</w:t>
                                </w:r>
                              </w:hyperlink>
                            </w:p>
                            <w:p w:rsidR="0024626B" w:rsidRDefault="0024626B">
                              <w:pPr>
                                <w:jc w:val="center"/>
                                <w:rPr>
                                  <w:rFonts w:eastAsia="Times New Roman"/>
                                </w:rPr>
                              </w:pPr>
                              <w:r>
                                <w:rPr>
                                  <w:rFonts w:eastAsia="Times New Roman"/>
                                </w:rPr>
                                <w:pict>
                                  <v:rect id="_x0000_i1031"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Dave Mitchell</w:t>
                              </w:r>
                            </w:p>
                            <w:p w:rsidR="0024626B" w:rsidRDefault="0024626B">
                              <w:pPr>
                                <w:rPr>
                                  <w:rFonts w:eastAsia="Times New Roman"/>
                                </w:rPr>
                              </w:pPr>
                              <w:r>
                                <w:rPr>
                                  <w:rFonts w:eastAsia="Times New Roman"/>
                                  <w:noProof/>
                                </w:rPr>
                                <w:lastRenderedPageBreak/>
                                <w:drawing>
                                  <wp:inline distT="0" distB="0" distL="0" distR="0">
                                    <wp:extent cx="5623560" cy="4518660"/>
                                    <wp:effectExtent l="0" t="0" r="0" b="0"/>
                                    <wp:docPr id="11" name="Picture 11" descr="Dav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ve 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451866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We began the celebrations of Dave Mitchell’s life last Thursday as our Chief Executive Kath, Dave Banks, Darryl Burch and our Leader Cllr Robinson attended his funeral on behalf of the Council and gifted two books of memories from us all as staff, councillors and local organisations to his wife Elaine and family.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Thank you for the huge amount of messages and photos we received that are now available to view in the </w:t>
                              </w:r>
                              <w:hyperlink r:id="rId27" w:history="1">
                                <w:r>
                                  <w:rPr>
                                    <w:rStyle w:val="Hyperlink"/>
                                    <w:rFonts w:ascii="Arial" w:hAnsi="Arial" w:cs="Arial"/>
                                    <w:color w:val="1D5782"/>
                                    <w:sz w:val="23"/>
                                    <w:szCs w:val="23"/>
                                  </w:rPr>
                                  <w:t>staff book</w:t>
                                </w:r>
                              </w:hyperlink>
                              <w:r>
                                <w:rPr>
                                  <w:rFonts w:ascii="Arial" w:hAnsi="Arial" w:cs="Arial"/>
                                  <w:sz w:val="23"/>
                                  <w:szCs w:val="23"/>
                                </w:rPr>
                                <w:t> and the </w:t>
                              </w:r>
                              <w:hyperlink r:id="rId28" w:history="1">
                                <w:r>
                                  <w:rPr>
                                    <w:rStyle w:val="Hyperlink"/>
                                    <w:rFonts w:ascii="Arial" w:hAnsi="Arial" w:cs="Arial"/>
                                    <w:color w:val="1D5782"/>
                                    <w:sz w:val="23"/>
                                    <w:szCs w:val="23"/>
                                  </w:rPr>
                                  <w:t>councillors and partners book</w:t>
                                </w:r>
                              </w:hyperlink>
                              <w:r>
                                <w:rPr>
                                  <w:rFonts w:ascii="Arial" w:hAnsi="Arial" w:cs="Arial"/>
                                  <w:sz w:val="23"/>
                                  <w:szCs w:val="23"/>
                                </w:rPr>
                                <w:t>. Copies of the books in print are also available to view in the kitchen area at the Arena.</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As Kath outlined recently we will, with the agreement and blessing of Dave’s family, hold a remembrance/celebration event at the Arena towards the end of June.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Colleagues and councillors past and present will be invited to join in sharing memories of Dave and celebrating his work and sense of humour. More details on this will follow soon.</w:t>
                              </w:r>
                            </w:p>
                            <w:p w:rsidR="0024626B" w:rsidRDefault="0024626B">
                              <w:pPr>
                                <w:jc w:val="center"/>
                                <w:rPr>
                                  <w:rFonts w:eastAsia="Times New Roman"/>
                                </w:rPr>
                              </w:pPr>
                              <w:r>
                                <w:rPr>
                                  <w:rFonts w:eastAsia="Times New Roman"/>
                                </w:rPr>
                                <w:pict>
                                  <v:rect id="_x0000_i1032"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 xml:space="preserve">Parliamentary constituencies review guide announced </w:t>
                              </w:r>
                            </w:p>
                            <w:p w:rsidR="0024626B" w:rsidRDefault="0024626B">
                              <w:pPr>
                                <w:rPr>
                                  <w:rFonts w:eastAsia="Times New Roman"/>
                                </w:rPr>
                              </w:pPr>
                              <w:r>
                                <w:rPr>
                                  <w:rFonts w:eastAsia="Times New Roman"/>
                                  <w:noProof/>
                                </w:rPr>
                                <w:lastRenderedPageBreak/>
                                <w:drawing>
                                  <wp:inline distT="0" distB="0" distL="0" distR="0">
                                    <wp:extent cx="5623560" cy="4198620"/>
                                    <wp:effectExtent l="0" t="0" r="0" b="0"/>
                                    <wp:docPr id="10" name="Picture 10" descr="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en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3560" cy="419862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In January 2021, the Boundary Commission for England (BCE) announced the start of a review of the Parliamentary constituencies in England.</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The BCE has now published </w:t>
                              </w:r>
                              <w:hyperlink r:id="rId30" w:history="1">
                                <w:r>
                                  <w:rPr>
                                    <w:rStyle w:val="Hyperlink"/>
                                    <w:rFonts w:ascii="Arial" w:hAnsi="Arial" w:cs="Arial"/>
                                    <w:color w:val="1D5782"/>
                                    <w:sz w:val="23"/>
                                    <w:szCs w:val="23"/>
                                  </w:rPr>
                                  <w:t>a guide for this review</w:t>
                                </w:r>
                              </w:hyperlink>
                              <w:r>
                                <w:rPr>
                                  <w:rFonts w:ascii="Arial" w:hAnsi="Arial" w:cs="Arial"/>
                                  <w:sz w:val="23"/>
                                  <w:szCs w:val="23"/>
                                </w:rPr>
                                <w:t xml:space="preserve"> and required to report to Parliament by July 2023.</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 Guide aims to explain: </w:t>
                              </w:r>
                            </w:p>
                            <w:p w:rsidR="0024626B" w:rsidRDefault="0024626B" w:rsidP="0024626B">
                              <w:pPr>
                                <w:numPr>
                                  <w:ilvl w:val="0"/>
                                  <w:numId w:val="3"/>
                                </w:numPr>
                                <w:spacing w:before="100" w:beforeAutospacing="1" w:after="225"/>
                                <w:rPr>
                                  <w:rFonts w:ascii="Arial" w:eastAsia="Times New Roman" w:hAnsi="Arial" w:cs="Arial"/>
                                  <w:sz w:val="23"/>
                                  <w:szCs w:val="23"/>
                                </w:rPr>
                              </w:pPr>
                              <w:r>
                                <w:rPr>
                                  <w:rFonts w:ascii="Arial" w:eastAsia="Times New Roman" w:hAnsi="Arial" w:cs="Arial"/>
                                  <w:sz w:val="23"/>
                                  <w:szCs w:val="23"/>
                                </w:rPr>
                                <w:t>The policies that the Commission will work to in conducting the review within the statutory framework; </w:t>
                              </w:r>
                            </w:p>
                            <w:p w:rsidR="0024626B" w:rsidRDefault="0024626B" w:rsidP="0024626B">
                              <w:pPr>
                                <w:numPr>
                                  <w:ilvl w:val="0"/>
                                  <w:numId w:val="3"/>
                                </w:numPr>
                                <w:spacing w:before="100" w:beforeAutospacing="1" w:after="225"/>
                                <w:rPr>
                                  <w:rFonts w:ascii="Arial" w:eastAsia="Times New Roman" w:hAnsi="Arial" w:cs="Arial"/>
                                  <w:sz w:val="23"/>
                                  <w:szCs w:val="23"/>
                                </w:rPr>
                              </w:pPr>
                              <w:r>
                                <w:rPr>
                                  <w:rFonts w:ascii="Arial" w:eastAsia="Times New Roman" w:hAnsi="Arial" w:cs="Arial"/>
                                  <w:sz w:val="23"/>
                                  <w:szCs w:val="23"/>
                                </w:rPr>
                                <w:t>The changes that were most recently made to the law governing Parliamentary constituency reviews by the Parliamentary Constituencies Act 2020; </w:t>
                              </w:r>
                            </w:p>
                            <w:p w:rsidR="0024626B" w:rsidRDefault="0024626B" w:rsidP="0024626B">
                              <w:pPr>
                                <w:numPr>
                                  <w:ilvl w:val="0"/>
                                  <w:numId w:val="3"/>
                                </w:numPr>
                                <w:spacing w:before="100" w:beforeAutospacing="1" w:after="225"/>
                                <w:rPr>
                                  <w:rFonts w:ascii="Arial" w:eastAsia="Times New Roman" w:hAnsi="Arial" w:cs="Arial"/>
                                  <w:sz w:val="23"/>
                                  <w:szCs w:val="23"/>
                                </w:rPr>
                              </w:pPr>
                              <w:r>
                                <w:rPr>
                                  <w:rFonts w:ascii="Arial" w:eastAsia="Times New Roman" w:hAnsi="Arial" w:cs="Arial"/>
                                  <w:sz w:val="23"/>
                                  <w:szCs w:val="23"/>
                                </w:rPr>
                                <w:t>The details of the process that the 2023 Review will follow.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The Initial Proposals for new constituency boundaries are set to be publicised on Tuesday June 8.</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For any queries please email </w:t>
                              </w:r>
                              <w:hyperlink r:id="rId31" w:history="1">
                                <w:r>
                                  <w:rPr>
                                    <w:rStyle w:val="Hyperlink"/>
                                    <w:rFonts w:ascii="Arial" w:hAnsi="Arial" w:cs="Arial"/>
                                    <w:color w:val="1D5782"/>
                                    <w:sz w:val="23"/>
                                    <w:szCs w:val="23"/>
                                  </w:rPr>
                                  <w:t>information@boundarycommissionengland.gov.uk</w:t>
                                </w:r>
                              </w:hyperlink>
                            </w:p>
                            <w:p w:rsidR="0024626B" w:rsidRDefault="0024626B">
                              <w:pPr>
                                <w:jc w:val="center"/>
                                <w:rPr>
                                  <w:rFonts w:eastAsia="Times New Roman"/>
                                </w:rPr>
                              </w:pPr>
                              <w:r>
                                <w:rPr>
                                  <w:rFonts w:eastAsia="Times New Roman"/>
                                </w:rPr>
                                <w:pict>
                                  <v:rect id="_x0000_i1033" style="width:451.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r>
                                <w:rPr>
                                  <w:rStyle w:val="Strong"/>
                                  <w:rFonts w:ascii="Helvetica" w:eastAsia="Times New Roman" w:hAnsi="Helvetica"/>
                                  <w:b/>
                                  <w:bCs/>
                                  <w:sz w:val="33"/>
                                  <w:szCs w:val="33"/>
                                </w:rPr>
                                <w:t>EMC Councillor Development Programme 2021</w:t>
                              </w:r>
                            </w:p>
                            <w:p w:rsidR="0024626B" w:rsidRDefault="0024626B">
                              <w:pPr>
                                <w:rPr>
                                  <w:rFonts w:eastAsia="Times New Roman"/>
                                </w:rPr>
                              </w:pPr>
                              <w:r>
                                <w:rPr>
                                  <w:rFonts w:eastAsia="Times New Roman"/>
                                  <w:noProof/>
                                </w:rPr>
                                <w:lastRenderedPageBreak/>
                                <w:drawing>
                                  <wp:inline distT="0" distB="0" distL="0" distR="0">
                                    <wp:extent cx="5608320" cy="4686300"/>
                                    <wp:effectExtent l="0" t="0" r="0" b="0"/>
                                    <wp:docPr id="9" name="Picture 9"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8320" cy="468630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r>
                                <w:rPr>
                                  <w:rFonts w:ascii="Arial" w:hAnsi="Arial" w:cs="Arial"/>
                                  <w:sz w:val="23"/>
                                  <w:szCs w:val="23"/>
                                </w:rPr>
                                <w:t>Details of the East Midlands Councils (EMC) Councillor Development Programme for 2021 have been outlined. Further information on all the workshops can be found on our website via the individual links, including how to book and costs.</w:t>
                              </w:r>
                            </w:p>
                            <w:p w:rsidR="0024626B" w:rsidRDefault="0024626B" w:rsidP="0024626B">
                              <w:pPr>
                                <w:numPr>
                                  <w:ilvl w:val="0"/>
                                  <w:numId w:val="4"/>
                                </w:numPr>
                                <w:spacing w:before="100" w:beforeAutospacing="1" w:after="225"/>
                                <w:rPr>
                                  <w:rFonts w:ascii="Arial" w:eastAsia="Times New Roman" w:hAnsi="Arial" w:cs="Arial"/>
                                  <w:sz w:val="23"/>
                                  <w:szCs w:val="23"/>
                                </w:rPr>
                              </w:pPr>
                              <w:hyperlink r:id="rId33" w:tgtFrame="_blank" w:history="1">
                                <w:r>
                                  <w:rPr>
                                    <w:rStyle w:val="Hyperlink"/>
                                    <w:rFonts w:ascii="Arial" w:eastAsia="Times New Roman" w:hAnsi="Arial" w:cs="Arial"/>
                                    <w:b/>
                                    <w:bCs/>
                                    <w:color w:val="1D5782"/>
                                    <w:sz w:val="23"/>
                                    <w:szCs w:val="23"/>
                                  </w:rPr>
                                  <w:t>The Role of the Civic Head</w:t>
                                </w:r>
                              </w:hyperlink>
                              <w:r>
                                <w:rPr>
                                  <w:rStyle w:val="Strong"/>
                                  <w:rFonts w:ascii="Arial" w:eastAsia="Times New Roman" w:hAnsi="Arial" w:cs="Arial"/>
                                  <w:sz w:val="23"/>
                                  <w:szCs w:val="23"/>
                                </w:rPr>
                                <w:t>, Wednesday 26 May 2021 14:00</w:t>
                              </w:r>
                              <w:r>
                                <w:rPr>
                                  <w:rFonts w:ascii="Arial" w:eastAsia="Times New Roman" w:hAnsi="Arial" w:cs="Arial"/>
                                  <w:b/>
                                  <w:bCs/>
                                  <w:sz w:val="23"/>
                                  <w:szCs w:val="23"/>
                                </w:rPr>
                                <w:br/>
                              </w:r>
                              <w:r>
                                <w:rPr>
                                  <w:rFonts w:ascii="Arial" w:eastAsia="Times New Roman" w:hAnsi="Arial" w:cs="Arial"/>
                                  <w:b/>
                                  <w:bCs/>
                                  <w:sz w:val="23"/>
                                  <w:szCs w:val="23"/>
                                </w:rPr>
                                <w:br/>
                              </w:r>
                              <w:r>
                                <w:rPr>
                                  <w:rFonts w:ascii="Arial" w:eastAsia="Times New Roman" w:hAnsi="Arial" w:cs="Arial"/>
                                  <w:sz w:val="23"/>
                                  <w:szCs w:val="23"/>
                                </w:rPr>
                                <w:t>EMC is hosting a two hour virtual workshop for newly appointed Mayors and deputy Mayors.</w:t>
                              </w:r>
                            </w:p>
                            <w:p w:rsidR="0024626B" w:rsidRDefault="0024626B" w:rsidP="0024626B">
                              <w:pPr>
                                <w:numPr>
                                  <w:ilvl w:val="0"/>
                                  <w:numId w:val="4"/>
                                </w:numPr>
                                <w:spacing w:before="100" w:beforeAutospacing="1" w:after="225"/>
                                <w:rPr>
                                  <w:rFonts w:ascii="Arial" w:eastAsia="Times New Roman" w:hAnsi="Arial" w:cs="Arial"/>
                                  <w:sz w:val="23"/>
                                  <w:szCs w:val="23"/>
                                </w:rPr>
                              </w:pPr>
                              <w:hyperlink r:id="rId34" w:tgtFrame="_blank" w:history="1">
                                <w:r>
                                  <w:rPr>
                                    <w:rStyle w:val="Hyperlink"/>
                                    <w:rFonts w:ascii="Arial" w:eastAsia="Times New Roman" w:hAnsi="Arial" w:cs="Arial"/>
                                    <w:b/>
                                    <w:bCs/>
                                    <w:color w:val="1D5782"/>
                                    <w:sz w:val="23"/>
                                    <w:szCs w:val="23"/>
                                  </w:rPr>
                                  <w:t>Chairing and Effective Meetings</w:t>
                                </w:r>
                              </w:hyperlink>
                              <w:r>
                                <w:rPr>
                                  <w:rStyle w:val="Strong"/>
                                  <w:rFonts w:ascii="Arial" w:eastAsia="Times New Roman" w:hAnsi="Arial" w:cs="Arial"/>
                                  <w:sz w:val="23"/>
                                  <w:szCs w:val="23"/>
                                </w:rPr>
                                <w:t xml:space="preserve"> for Councillors, Friday 18 Jun 2021 10:00</w:t>
                              </w:r>
                              <w:r>
                                <w:rPr>
                                  <w:rFonts w:ascii="Arial" w:eastAsia="Times New Roman" w:hAnsi="Arial" w:cs="Arial"/>
                                  <w:b/>
                                  <w:bCs/>
                                  <w:sz w:val="23"/>
                                  <w:szCs w:val="23"/>
                                </w:rPr>
                                <w:br/>
                              </w:r>
                              <w:r>
                                <w:rPr>
                                  <w:rFonts w:ascii="Arial" w:eastAsia="Times New Roman" w:hAnsi="Arial" w:cs="Arial"/>
                                  <w:b/>
                                  <w:bCs/>
                                  <w:sz w:val="23"/>
                                  <w:szCs w:val="23"/>
                                </w:rPr>
                                <w:br/>
                              </w:r>
                              <w:r>
                                <w:rPr>
                                  <w:rFonts w:ascii="Arial" w:eastAsia="Times New Roman" w:hAnsi="Arial" w:cs="Arial"/>
                                  <w:sz w:val="23"/>
                                  <w:szCs w:val="23"/>
                                </w:rPr>
                                <w:t>EMC is hosting a 3 hour virtual session on Chairing and Effective meetings.</w:t>
                              </w:r>
                            </w:p>
                            <w:p w:rsidR="0024626B" w:rsidRDefault="0024626B" w:rsidP="0024626B">
                              <w:pPr>
                                <w:numPr>
                                  <w:ilvl w:val="0"/>
                                  <w:numId w:val="4"/>
                                </w:numPr>
                                <w:spacing w:before="100" w:beforeAutospacing="1" w:after="225"/>
                                <w:rPr>
                                  <w:rFonts w:ascii="Arial" w:eastAsia="Times New Roman" w:hAnsi="Arial" w:cs="Arial"/>
                                  <w:sz w:val="23"/>
                                  <w:szCs w:val="23"/>
                                </w:rPr>
                              </w:pPr>
                              <w:hyperlink r:id="rId35" w:tgtFrame="_blank" w:history="1">
                                <w:r>
                                  <w:rPr>
                                    <w:rStyle w:val="Hyperlink"/>
                                    <w:rFonts w:ascii="Arial" w:eastAsia="Times New Roman" w:hAnsi="Arial" w:cs="Arial"/>
                                    <w:b/>
                                    <w:bCs/>
                                    <w:color w:val="1D5782"/>
                                    <w:sz w:val="23"/>
                                    <w:szCs w:val="23"/>
                                  </w:rPr>
                                  <w:t>Overview and Scrutiny Workshop for Councillors</w:t>
                                </w:r>
                              </w:hyperlink>
                              <w:r>
                                <w:rPr>
                                  <w:rStyle w:val="Strong"/>
                                  <w:rFonts w:ascii="Arial" w:eastAsia="Times New Roman" w:hAnsi="Arial" w:cs="Arial"/>
                                  <w:sz w:val="23"/>
                                  <w:szCs w:val="23"/>
                                </w:rPr>
                                <w:t>, Thursday 24 Jun 2021 10:00</w:t>
                              </w:r>
                              <w:r>
                                <w:rPr>
                                  <w:rFonts w:ascii="Arial" w:eastAsia="Times New Roman" w:hAnsi="Arial" w:cs="Arial"/>
                                  <w:b/>
                                  <w:bCs/>
                                  <w:sz w:val="23"/>
                                  <w:szCs w:val="23"/>
                                </w:rPr>
                                <w:br/>
                              </w:r>
                              <w:r>
                                <w:rPr>
                                  <w:rFonts w:ascii="Arial" w:eastAsia="Times New Roman" w:hAnsi="Arial" w:cs="Arial"/>
                                  <w:b/>
                                  <w:bCs/>
                                  <w:sz w:val="23"/>
                                  <w:szCs w:val="23"/>
                                </w:rPr>
                                <w:br/>
                              </w:r>
                              <w:r>
                                <w:rPr>
                                  <w:rFonts w:ascii="Arial" w:eastAsia="Times New Roman" w:hAnsi="Arial" w:cs="Arial"/>
                                  <w:sz w:val="23"/>
                                  <w:szCs w:val="23"/>
                                </w:rPr>
                                <w:t>EMC is hosting a 3 hour virtual session on Overview and Scrutiny. The workshop is suitable for new and experienced non-executive councillors and co-</w:t>
                              </w:r>
                              <w:proofErr w:type="spellStart"/>
                              <w:r>
                                <w:rPr>
                                  <w:rFonts w:ascii="Arial" w:eastAsia="Times New Roman" w:hAnsi="Arial" w:cs="Arial"/>
                                  <w:sz w:val="23"/>
                                  <w:szCs w:val="23"/>
                                </w:rPr>
                                <w:t>optees</w:t>
                              </w:r>
                              <w:proofErr w:type="spellEnd"/>
                              <w:r>
                                <w:rPr>
                                  <w:rFonts w:ascii="Arial" w:eastAsia="Times New Roman" w:hAnsi="Arial" w:cs="Arial"/>
                                  <w:sz w:val="23"/>
                                  <w:szCs w:val="23"/>
                                </w:rPr>
                                <w:t xml:space="preserve"> involved in O&amp;S activity.</w:t>
                              </w:r>
                            </w:p>
                            <w:p w:rsidR="0024626B" w:rsidRDefault="0024626B" w:rsidP="0024626B">
                              <w:pPr>
                                <w:numPr>
                                  <w:ilvl w:val="0"/>
                                  <w:numId w:val="4"/>
                                </w:numPr>
                                <w:spacing w:before="100" w:beforeAutospacing="1" w:after="225"/>
                                <w:rPr>
                                  <w:rFonts w:ascii="Arial" w:eastAsia="Times New Roman" w:hAnsi="Arial" w:cs="Arial"/>
                                  <w:sz w:val="23"/>
                                  <w:szCs w:val="23"/>
                                </w:rPr>
                              </w:pPr>
                              <w:hyperlink r:id="rId36" w:tgtFrame="_blank" w:history="1">
                                <w:r>
                                  <w:rPr>
                                    <w:rStyle w:val="Hyperlink"/>
                                    <w:rFonts w:ascii="Arial" w:eastAsia="Times New Roman" w:hAnsi="Arial" w:cs="Arial"/>
                                    <w:b/>
                                    <w:bCs/>
                                    <w:color w:val="1D5782"/>
                                    <w:sz w:val="23"/>
                                    <w:szCs w:val="23"/>
                                  </w:rPr>
                                  <w:t>Overview and Scrutiny Workshop for Chairs and Vice Chairs</w:t>
                                </w:r>
                              </w:hyperlink>
                              <w:r>
                                <w:rPr>
                                  <w:rStyle w:val="Strong"/>
                                  <w:rFonts w:ascii="Arial" w:eastAsia="Times New Roman" w:hAnsi="Arial" w:cs="Arial"/>
                                  <w:sz w:val="23"/>
                                  <w:szCs w:val="23"/>
                                </w:rPr>
                                <w:t>, Tuesday 29 Jun 2021 10:00</w:t>
                              </w:r>
                              <w:r>
                                <w:rPr>
                                  <w:rFonts w:ascii="Arial" w:eastAsia="Times New Roman" w:hAnsi="Arial" w:cs="Arial"/>
                                  <w:b/>
                                  <w:bCs/>
                                  <w:sz w:val="23"/>
                                  <w:szCs w:val="23"/>
                                </w:rPr>
                                <w:br/>
                              </w:r>
                              <w:r>
                                <w:rPr>
                                  <w:rFonts w:ascii="Arial" w:eastAsia="Times New Roman" w:hAnsi="Arial" w:cs="Arial"/>
                                  <w:b/>
                                  <w:bCs/>
                                  <w:sz w:val="23"/>
                                  <w:szCs w:val="23"/>
                                </w:rPr>
                                <w:lastRenderedPageBreak/>
                                <w:br/>
                              </w:r>
                              <w:r>
                                <w:rPr>
                                  <w:rFonts w:ascii="Arial" w:eastAsia="Times New Roman" w:hAnsi="Arial" w:cs="Arial"/>
                                  <w:sz w:val="23"/>
                                  <w:szCs w:val="23"/>
                                </w:rPr>
                                <w:t>EMC is hosting a 3 hour virtual session on Overview and Scrutiny, this workshop will focus specifically on the role of the Chair and Vice Chair. The workshop is suitable for new and experienced non-executive councillors and co-</w:t>
                              </w:r>
                              <w:proofErr w:type="spellStart"/>
                              <w:r>
                                <w:rPr>
                                  <w:rFonts w:ascii="Arial" w:eastAsia="Times New Roman" w:hAnsi="Arial" w:cs="Arial"/>
                                  <w:sz w:val="23"/>
                                  <w:szCs w:val="23"/>
                                </w:rPr>
                                <w:t>optees</w:t>
                              </w:r>
                              <w:proofErr w:type="spellEnd"/>
                              <w:r>
                                <w:rPr>
                                  <w:rFonts w:ascii="Arial" w:eastAsia="Times New Roman" w:hAnsi="Arial" w:cs="Arial"/>
                                  <w:sz w:val="23"/>
                                  <w:szCs w:val="23"/>
                                </w:rPr>
                                <w:t xml:space="preserve"> involved in O&amp;S activity.</w:t>
                              </w:r>
                            </w:p>
                            <w:p w:rsidR="0024626B" w:rsidRDefault="0024626B" w:rsidP="0024626B">
                              <w:pPr>
                                <w:numPr>
                                  <w:ilvl w:val="0"/>
                                  <w:numId w:val="4"/>
                                </w:numPr>
                                <w:spacing w:before="100" w:beforeAutospacing="1" w:after="225"/>
                                <w:rPr>
                                  <w:rFonts w:ascii="Arial" w:eastAsia="Times New Roman" w:hAnsi="Arial" w:cs="Arial"/>
                                  <w:sz w:val="23"/>
                                  <w:szCs w:val="23"/>
                                </w:rPr>
                              </w:pPr>
                              <w:hyperlink r:id="rId37" w:tgtFrame="_blank" w:history="1">
                                <w:r>
                                  <w:rPr>
                                    <w:rStyle w:val="Hyperlink"/>
                                    <w:rFonts w:ascii="Arial" w:eastAsia="Times New Roman" w:hAnsi="Arial" w:cs="Arial"/>
                                    <w:b/>
                                    <w:bCs/>
                                    <w:color w:val="1D5782"/>
                                    <w:sz w:val="23"/>
                                    <w:szCs w:val="23"/>
                                  </w:rPr>
                                  <w:t>Virtual Communication Skills for Councillors</w:t>
                                </w:r>
                              </w:hyperlink>
                              <w:r>
                                <w:rPr>
                                  <w:rStyle w:val="Strong"/>
                                  <w:rFonts w:ascii="Arial" w:eastAsia="Times New Roman" w:hAnsi="Arial" w:cs="Arial"/>
                                  <w:sz w:val="23"/>
                                  <w:szCs w:val="23"/>
                                </w:rPr>
                                <w:t>, Thursday 23 Sep 2021 15:00</w:t>
                              </w:r>
                              <w:r>
                                <w:rPr>
                                  <w:rFonts w:ascii="Arial" w:eastAsia="Times New Roman" w:hAnsi="Arial" w:cs="Arial"/>
                                  <w:b/>
                                  <w:bCs/>
                                  <w:sz w:val="23"/>
                                  <w:szCs w:val="23"/>
                                </w:rPr>
                                <w:br/>
                              </w:r>
                              <w:r>
                                <w:rPr>
                                  <w:rFonts w:ascii="Arial" w:eastAsia="Times New Roman" w:hAnsi="Arial" w:cs="Arial"/>
                                  <w:b/>
                                  <w:bCs/>
                                  <w:sz w:val="23"/>
                                  <w:szCs w:val="23"/>
                                </w:rPr>
                                <w:br/>
                              </w:r>
                              <w:r>
                                <w:rPr>
                                  <w:rFonts w:ascii="Arial" w:eastAsia="Times New Roman" w:hAnsi="Arial" w:cs="Arial"/>
                                  <w:sz w:val="23"/>
                                  <w:szCs w:val="23"/>
                                </w:rPr>
                                <w:t>EMC is offering a one-hour virtual communication session for Councillors. This one-hour session offers an interactive introduction to online communication skills.</w:t>
                              </w:r>
                            </w:p>
                            <w:p w:rsidR="0024626B" w:rsidRDefault="0024626B">
                              <w:pPr>
                                <w:jc w:val="center"/>
                                <w:rPr>
                                  <w:rFonts w:eastAsia="Times New Roman"/>
                                </w:rPr>
                              </w:pPr>
                              <w:r>
                                <w:rPr>
                                  <w:rFonts w:eastAsia="Times New Roman"/>
                                </w:rPr>
                                <w:pict>
                                  <v:rect id="_x0000_i1034" style="width:415.3pt;height:1.8pt" o:hralign="center" o:hrstd="t" o:hr="t" fillcolor="#a0a0a0" stroked="f"/>
                                </w:pict>
                              </w:r>
                            </w:p>
                            <w:p w:rsidR="0024626B" w:rsidRDefault="0024626B">
                              <w:pPr>
                                <w:pStyle w:val="Heading2"/>
                                <w:spacing w:before="199" w:beforeAutospacing="0" w:after="270" w:afterAutospacing="0"/>
                                <w:rPr>
                                  <w:rFonts w:ascii="Helvetica" w:eastAsia="Times New Roman" w:hAnsi="Helvetica"/>
                                  <w:sz w:val="33"/>
                                  <w:szCs w:val="33"/>
                                </w:rPr>
                              </w:pPr>
                              <w:proofErr w:type="spellStart"/>
                              <w:r>
                                <w:rPr>
                                  <w:rStyle w:val="Strong"/>
                                  <w:rFonts w:ascii="Helvetica" w:eastAsia="Times New Roman" w:hAnsi="Helvetica"/>
                                  <w:b/>
                                  <w:bCs/>
                                  <w:sz w:val="33"/>
                                  <w:szCs w:val="33"/>
                                </w:rPr>
                                <w:t>Ellerslie</w:t>
                              </w:r>
                              <w:proofErr w:type="spellEnd"/>
                              <w:r>
                                <w:rPr>
                                  <w:rStyle w:val="Strong"/>
                                  <w:rFonts w:ascii="Helvetica" w:eastAsia="Times New Roman" w:hAnsi="Helvetica"/>
                                  <w:b/>
                                  <w:bCs/>
                                  <w:sz w:val="33"/>
                                  <w:szCs w:val="33"/>
                                </w:rPr>
                                <w:t xml:space="preserve"> Cricket open day for over 50s</w:t>
                              </w:r>
                            </w:p>
                            <w:p w:rsidR="0024626B" w:rsidRDefault="0024626B">
                              <w:pPr>
                                <w:rPr>
                                  <w:rFonts w:eastAsia="Times New Roman"/>
                                </w:rPr>
                              </w:pPr>
                              <w:r>
                                <w:rPr>
                                  <w:rFonts w:eastAsia="Times New Roman"/>
                                  <w:noProof/>
                                </w:rPr>
                                <w:drawing>
                                  <wp:inline distT="0" distB="0" distL="0" distR="0">
                                    <wp:extent cx="5623560" cy="2667000"/>
                                    <wp:effectExtent l="0" t="0" r="0" b="0"/>
                                    <wp:docPr id="8" name="Picture 8" descr="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icke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3560" cy="2667000"/>
                                            </a:xfrm>
                                            <a:prstGeom prst="rect">
                                              <a:avLst/>
                                            </a:prstGeom>
                                            <a:noFill/>
                                            <a:ln>
                                              <a:noFill/>
                                            </a:ln>
                                          </pic:spPr>
                                        </pic:pic>
                                      </a:graphicData>
                                    </a:graphic>
                                  </wp:inline>
                                </w:drawing>
                              </w:r>
                            </w:p>
                            <w:p w:rsidR="0024626B" w:rsidRDefault="0024626B">
                              <w:pPr>
                                <w:pStyle w:val="NormalWeb"/>
                                <w:spacing w:before="240" w:beforeAutospacing="0" w:after="225" w:afterAutospacing="0"/>
                                <w:rPr>
                                  <w:rFonts w:ascii="Arial" w:hAnsi="Arial" w:cs="Arial"/>
                                  <w:sz w:val="23"/>
                                  <w:szCs w:val="23"/>
                                </w:rPr>
                              </w:pPr>
                              <w:proofErr w:type="spellStart"/>
                              <w:r>
                                <w:rPr>
                                  <w:rFonts w:ascii="Arial" w:hAnsi="Arial" w:cs="Arial"/>
                                  <w:sz w:val="23"/>
                                  <w:szCs w:val="23"/>
                                </w:rPr>
                                <w:t>Ellerslie</w:t>
                              </w:r>
                              <w:proofErr w:type="spellEnd"/>
                              <w:r>
                                <w:rPr>
                                  <w:rFonts w:ascii="Arial" w:hAnsi="Arial" w:cs="Arial"/>
                                  <w:sz w:val="23"/>
                                  <w:szCs w:val="23"/>
                                </w:rPr>
                                <w:t xml:space="preserve"> Cricket Club </w:t>
                              </w:r>
                              <w:proofErr w:type="gramStart"/>
                              <w:r>
                                <w:rPr>
                                  <w:rFonts w:ascii="Arial" w:hAnsi="Arial" w:cs="Arial"/>
                                  <w:sz w:val="23"/>
                                  <w:szCs w:val="23"/>
                                </w:rPr>
                                <w:t>are</w:t>
                              </w:r>
                              <w:proofErr w:type="gramEnd"/>
                              <w:r>
                                <w:rPr>
                                  <w:rFonts w:ascii="Arial" w:hAnsi="Arial" w:cs="Arial"/>
                                  <w:sz w:val="23"/>
                                  <w:szCs w:val="23"/>
                                </w:rPr>
                                <w:t xml:space="preserve"> inviting over 50s to a range of cricketing activities.</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The introductory session takes place at </w:t>
                              </w:r>
                              <w:proofErr w:type="spellStart"/>
                              <w:r>
                                <w:rPr>
                                  <w:rFonts w:ascii="Arial" w:hAnsi="Arial" w:cs="Arial"/>
                                  <w:sz w:val="23"/>
                                  <w:szCs w:val="23"/>
                                </w:rPr>
                                <w:t>Ellerslie</w:t>
                              </w:r>
                              <w:proofErr w:type="spellEnd"/>
                              <w:r>
                                <w:rPr>
                                  <w:rFonts w:ascii="Arial" w:hAnsi="Arial" w:cs="Arial"/>
                                  <w:sz w:val="23"/>
                                  <w:szCs w:val="23"/>
                                </w:rPr>
                                <w:t xml:space="preserve"> Cricket Club, Little Bounds, West </w:t>
                              </w:r>
                              <w:proofErr w:type="spellStart"/>
                              <w:r>
                                <w:rPr>
                                  <w:rFonts w:ascii="Arial" w:hAnsi="Arial" w:cs="Arial"/>
                                  <w:sz w:val="23"/>
                                  <w:szCs w:val="23"/>
                                </w:rPr>
                                <w:t>Bridgford</w:t>
                              </w:r>
                              <w:proofErr w:type="spellEnd"/>
                              <w:r>
                                <w:rPr>
                                  <w:rFonts w:ascii="Arial" w:hAnsi="Arial" w:cs="Arial"/>
                                  <w:sz w:val="23"/>
                                  <w:szCs w:val="23"/>
                                </w:rPr>
                                <w:t xml:space="preserve"> NG2 7QA on Sunday May 23 from 9.30am to 12pm.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Previous experience, kit and skill are very much optional and all activities will take place with a soft ball with light refreshments also available.</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If you have any queries, contact Ian </w:t>
                              </w:r>
                              <w:proofErr w:type="spellStart"/>
                              <w:r>
                                <w:rPr>
                                  <w:rFonts w:ascii="Arial" w:hAnsi="Arial" w:cs="Arial"/>
                                  <w:sz w:val="23"/>
                                  <w:szCs w:val="23"/>
                                </w:rPr>
                                <w:t>Dipaulo</w:t>
                              </w:r>
                              <w:proofErr w:type="spellEnd"/>
                              <w:r>
                                <w:rPr>
                                  <w:rFonts w:ascii="Arial" w:hAnsi="Arial" w:cs="Arial"/>
                                  <w:sz w:val="23"/>
                                  <w:szCs w:val="23"/>
                                </w:rPr>
                                <w:t xml:space="preserve"> by emailing </w:t>
                              </w:r>
                              <w:hyperlink r:id="rId39" w:tgtFrame="_blank" w:history="1">
                                <w:r>
                                  <w:rPr>
                                    <w:rStyle w:val="Hyperlink"/>
                                    <w:rFonts w:ascii="Arial" w:hAnsi="Arial" w:cs="Arial"/>
                                    <w:color w:val="1D5782"/>
                                    <w:sz w:val="23"/>
                                    <w:szCs w:val="23"/>
                                  </w:rPr>
                                  <w:t>ian.dipaolo@nottsccc.co.uk</w:t>
                                </w:r>
                              </w:hyperlink>
                              <w:r>
                                <w:rPr>
                                  <w:rFonts w:ascii="Arial" w:hAnsi="Arial" w:cs="Arial"/>
                                  <w:sz w:val="23"/>
                                  <w:szCs w:val="23"/>
                                </w:rPr>
                                <w:t>.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Regular walking cricket sessions also commence at the Arena every Sunday 1pm to 2.30pm from June 6. </w:t>
                              </w:r>
                            </w:p>
                            <w:p w:rsidR="0024626B" w:rsidRDefault="0024626B">
                              <w:pPr>
                                <w:jc w:val="center"/>
                                <w:rPr>
                                  <w:rFonts w:eastAsia="Times New Roman"/>
                                </w:rPr>
                              </w:pPr>
                              <w:r>
                                <w:rPr>
                                  <w:rFonts w:eastAsia="Times New Roman"/>
                                </w:rPr>
                                <w:pict>
                                  <v:rect id="_x0000_i1035" style="width:451.3pt;height:1.8pt" o:hralign="center" o:hrstd="t" o:hr="t" fillcolor="#a0a0a0" stroked="f"/>
                                </w:pict>
                              </w:r>
                            </w:p>
                            <w:p w:rsidR="0024626B" w:rsidRDefault="0024626B">
                              <w:pPr>
                                <w:pStyle w:val="NormalWeb"/>
                                <w:spacing w:before="240" w:beforeAutospacing="0" w:after="225" w:afterAutospacing="0"/>
                                <w:rPr>
                                  <w:rFonts w:ascii="Arial" w:hAnsi="Arial" w:cs="Arial"/>
                                  <w:sz w:val="23"/>
                                  <w:szCs w:val="23"/>
                                </w:rPr>
                              </w:pPr>
                              <w:r>
                                <w:rPr>
                                  <w:rStyle w:val="Strong"/>
                                  <w:rFonts w:ascii="Arial" w:hAnsi="Arial" w:cs="Arial"/>
                                  <w:sz w:val="23"/>
                                  <w:szCs w:val="23"/>
                                  <w:u w:val="single"/>
                                </w:rPr>
                                <w:t>Compliments</w:t>
                              </w:r>
                            </w:p>
                            <w:p w:rsidR="0024626B" w:rsidRDefault="0024626B">
                              <w:pPr>
                                <w:pStyle w:val="NormalWeb"/>
                                <w:spacing w:before="0" w:beforeAutospacing="0" w:after="225" w:afterAutospacing="0"/>
                                <w:rPr>
                                  <w:rFonts w:ascii="Arial" w:hAnsi="Arial" w:cs="Arial"/>
                                  <w:sz w:val="23"/>
                                  <w:szCs w:val="23"/>
                                </w:rPr>
                              </w:pPr>
                              <w:r>
                                <w:rPr>
                                  <w:rStyle w:val="Strong"/>
                                  <w:rFonts w:ascii="Arial" w:hAnsi="Arial" w:cs="Arial"/>
                                  <w:sz w:val="23"/>
                                  <w:szCs w:val="23"/>
                                </w:rPr>
                                <w:t xml:space="preserve">Our Customer Services Advisor Julie Taylor and Waste Team received the below compliment after arranging the collection of their bin after they missed their </w:t>
                              </w:r>
                              <w:r>
                                <w:rPr>
                                  <w:rStyle w:val="Strong"/>
                                  <w:rFonts w:ascii="Arial" w:hAnsi="Arial" w:cs="Arial"/>
                                  <w:sz w:val="23"/>
                                  <w:szCs w:val="23"/>
                                </w:rPr>
                                <w:lastRenderedPageBreak/>
                                <w:t>collection date.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She said: "I just wanted to say a big thank you to you and Julie and the bin team. Really appreciated!"</w:t>
                              </w:r>
                            </w:p>
                            <w:p w:rsidR="0024626B" w:rsidRDefault="0024626B">
                              <w:pPr>
                                <w:pStyle w:val="NormalWeb"/>
                                <w:spacing w:before="0" w:beforeAutospacing="0" w:after="225" w:afterAutospacing="0"/>
                                <w:rPr>
                                  <w:rFonts w:ascii="Arial" w:hAnsi="Arial" w:cs="Arial"/>
                                  <w:sz w:val="23"/>
                                  <w:szCs w:val="23"/>
                                </w:rPr>
                              </w:pPr>
                              <w:r>
                                <w:rPr>
                                  <w:rStyle w:val="Strong"/>
                                  <w:rFonts w:ascii="Arial" w:hAnsi="Arial" w:cs="Arial"/>
                                  <w:sz w:val="23"/>
                                  <w:szCs w:val="23"/>
                                </w:rPr>
                                <w:t xml:space="preserve">A resident sent the below message after they visited the </w:t>
                              </w:r>
                              <w:proofErr w:type="spellStart"/>
                              <w:r>
                                <w:rPr>
                                  <w:rStyle w:val="Strong"/>
                                  <w:rFonts w:ascii="Arial" w:hAnsi="Arial" w:cs="Arial"/>
                                  <w:sz w:val="23"/>
                                  <w:szCs w:val="23"/>
                                </w:rPr>
                                <w:t>Keyworth</w:t>
                              </w:r>
                              <w:proofErr w:type="spellEnd"/>
                              <w:r>
                                <w:rPr>
                                  <w:rStyle w:val="Strong"/>
                                  <w:rFonts w:ascii="Arial" w:hAnsi="Arial" w:cs="Arial"/>
                                  <w:sz w:val="23"/>
                                  <w:szCs w:val="23"/>
                                </w:rPr>
                                <w:t xml:space="preserve"> North Polling station, headed up by Martin Hickey.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She said: "We attended the polling station at Platt Lane Sports Pavilion to vote – my husband, son and myself.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"It was very well organised and safe and the </w:t>
                              </w:r>
                              <w:proofErr w:type="gramStart"/>
                              <w:r>
                                <w:rPr>
                                  <w:rFonts w:ascii="Arial" w:hAnsi="Arial" w:cs="Arial"/>
                                  <w:sz w:val="23"/>
                                  <w:szCs w:val="23"/>
                                </w:rPr>
                                <w:t>staff were</w:t>
                              </w:r>
                              <w:proofErr w:type="gramEnd"/>
                              <w:r>
                                <w:rPr>
                                  <w:rFonts w:ascii="Arial" w:hAnsi="Arial" w:cs="Arial"/>
                                  <w:sz w:val="23"/>
                                  <w:szCs w:val="23"/>
                                </w:rPr>
                                <w:t xml:space="preserve"> lovely. </w:t>
                              </w:r>
                            </w:p>
                            <w:p w:rsidR="0024626B" w:rsidRDefault="0024626B">
                              <w:pPr>
                                <w:pStyle w:val="NormalWeb"/>
                                <w:spacing w:before="0" w:beforeAutospacing="0" w:after="225" w:afterAutospacing="0"/>
                                <w:rPr>
                                  <w:rFonts w:ascii="Arial" w:hAnsi="Arial" w:cs="Arial"/>
                                  <w:sz w:val="23"/>
                                  <w:szCs w:val="23"/>
                                </w:rPr>
                              </w:pPr>
                              <w:r>
                                <w:rPr>
                                  <w:rFonts w:ascii="Arial" w:hAnsi="Arial" w:cs="Arial"/>
                                  <w:sz w:val="23"/>
                                  <w:szCs w:val="23"/>
                                </w:rPr>
                                <w:t xml:space="preserve">"My son has a learning disability but takes voting very seriously and we always prefer to take him to vote rather than have a postal vote. The </w:t>
                              </w:r>
                              <w:proofErr w:type="gramStart"/>
                              <w:r>
                                <w:rPr>
                                  <w:rFonts w:ascii="Arial" w:hAnsi="Arial" w:cs="Arial"/>
                                  <w:sz w:val="23"/>
                                  <w:szCs w:val="23"/>
                                </w:rPr>
                                <w:t>staff were</w:t>
                              </w:r>
                              <w:proofErr w:type="gramEnd"/>
                              <w:r>
                                <w:rPr>
                                  <w:rFonts w:ascii="Arial" w:hAnsi="Arial" w:cs="Arial"/>
                                  <w:sz w:val="23"/>
                                  <w:szCs w:val="23"/>
                                </w:rPr>
                                <w:t xml:space="preserve"> so helpful and kind to him and I would be thankful if you could express my appreciation to them."</w:t>
                              </w:r>
                            </w:p>
                            <w:p w:rsidR="0024626B" w:rsidRDefault="0024626B">
                              <w:pPr>
                                <w:jc w:val="center"/>
                                <w:rPr>
                                  <w:rFonts w:eastAsia="Times New Roman"/>
                                </w:rPr>
                              </w:pPr>
                              <w:r>
                                <w:rPr>
                                  <w:rFonts w:eastAsia="Times New Roman"/>
                                </w:rPr>
                                <w:pict>
                                  <v:rect id="_x0000_i1036" style="width:451.3pt;height:1.8pt" o:hralign="center" o:hrstd="t" o:hr="t" fillcolor="#a0a0a0" stroked="f"/>
                                </w:pict>
                              </w:r>
                            </w:p>
                          </w:tc>
                        </w:tr>
                      </w:tbl>
                      <w:p w:rsidR="0024626B" w:rsidRDefault="0024626B">
                        <w:pPr>
                          <w:jc w:val="center"/>
                          <w:rPr>
                            <w:rFonts w:eastAsia="Times New Roman"/>
                            <w:sz w:val="20"/>
                            <w:szCs w:val="20"/>
                          </w:rPr>
                        </w:pPr>
                      </w:p>
                    </w:tc>
                  </w:tr>
                </w:tbl>
                <w:p w:rsidR="0024626B" w:rsidRDefault="0024626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24626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24626B">
                          <w:trPr>
                            <w:tblCellSpacing w:w="0" w:type="dxa"/>
                            <w:jc w:val="center"/>
                          </w:trPr>
                          <w:tc>
                            <w:tcPr>
                              <w:tcW w:w="0" w:type="auto"/>
                              <w:vAlign w:val="center"/>
                              <w:hideMark/>
                            </w:tcPr>
                            <w:p w:rsidR="0024626B" w:rsidRDefault="0024626B">
                              <w:pPr>
                                <w:pStyle w:val="NormalWeb"/>
                                <w:spacing w:before="0" w:beforeAutospacing="0" w:after="225" w:afterAutospacing="0"/>
                                <w:jc w:val="center"/>
                                <w:rPr>
                                  <w:rFonts w:ascii="Arial" w:hAnsi="Arial" w:cs="Arial"/>
                                  <w:sz w:val="23"/>
                                  <w:szCs w:val="23"/>
                                </w:rPr>
                              </w:pPr>
                              <w:r>
                                <w:rPr>
                                  <w:rStyle w:val="Strong"/>
                                  <w:rFonts w:ascii="Arial" w:hAnsi="Arial" w:cs="Arial"/>
                                  <w:sz w:val="23"/>
                                  <w:szCs w:val="23"/>
                                </w:rPr>
                                <w:t xml:space="preserve">All the latest information for residents is available on the </w:t>
                              </w:r>
                              <w:hyperlink r:id="rId40" w:history="1">
                                <w:r>
                                  <w:rPr>
                                    <w:rStyle w:val="Strong"/>
                                    <w:rFonts w:ascii="Arial" w:hAnsi="Arial" w:cs="Arial"/>
                                    <w:color w:val="1D5782"/>
                                    <w:sz w:val="23"/>
                                    <w:szCs w:val="23"/>
                                    <w:u w:val="single"/>
                                  </w:rPr>
                                  <w:t>Coronavirus webpages</w:t>
                                </w:r>
                              </w:hyperlink>
                              <w:r>
                                <w:rPr>
                                  <w:rStyle w:val="Strong"/>
                                  <w:rFonts w:ascii="Arial" w:hAnsi="Arial" w:cs="Arial"/>
                                  <w:sz w:val="23"/>
                                  <w:szCs w:val="23"/>
                                </w:rPr>
                                <w:t xml:space="preserve"> or over the phone on 0115 981 99 11.</w:t>
                              </w:r>
                            </w:p>
                            <w:p w:rsidR="0024626B" w:rsidRDefault="0024626B">
                              <w:pPr>
                                <w:jc w:val="center"/>
                                <w:rPr>
                                  <w:rFonts w:eastAsia="Times New Roman"/>
                                </w:rPr>
                              </w:pPr>
                              <w:r>
                                <w:rPr>
                                  <w:rFonts w:eastAsia="Times New Roman"/>
                                </w:rPr>
                                <w:pict>
                                  <v:rect id="_x0000_i1037" style="width:451.3pt;height:1.8pt" o:hralign="center" o:hrstd="t" o:hr="t" fillcolor="#a0a0a0" stroked="f"/>
                                </w:pict>
                              </w:r>
                            </w:p>
                          </w:tc>
                        </w:tr>
                      </w:tbl>
                      <w:p w:rsidR="0024626B" w:rsidRDefault="0024626B">
                        <w:pPr>
                          <w:jc w:val="center"/>
                          <w:rPr>
                            <w:rFonts w:eastAsia="Times New Roman"/>
                            <w:sz w:val="20"/>
                            <w:szCs w:val="20"/>
                          </w:rPr>
                        </w:pPr>
                      </w:p>
                    </w:tc>
                  </w:tr>
                </w:tbl>
                <w:p w:rsidR="0024626B" w:rsidRDefault="0024626B">
                  <w:pPr>
                    <w:jc w:val="center"/>
                    <w:rPr>
                      <w:rFonts w:eastAsia="Times New Roman"/>
                      <w:sz w:val="20"/>
                      <w:szCs w:val="20"/>
                    </w:rPr>
                  </w:pPr>
                </w:p>
              </w:tc>
              <w:tc>
                <w:tcPr>
                  <w:tcW w:w="0" w:type="auto"/>
                  <w:vAlign w:val="center"/>
                  <w:hideMark/>
                </w:tcPr>
                <w:p w:rsidR="0024626B" w:rsidRDefault="0024626B">
                  <w:pPr>
                    <w:rPr>
                      <w:rFonts w:eastAsia="Times New Roman"/>
                      <w:sz w:val="20"/>
                      <w:szCs w:val="20"/>
                    </w:rPr>
                  </w:pPr>
                </w:p>
              </w:tc>
            </w:tr>
          </w:tbl>
          <w:p w:rsidR="0024626B" w:rsidRDefault="0024626B">
            <w:pPr>
              <w:jc w:val="center"/>
              <w:rPr>
                <w:rFonts w:eastAsia="Times New Roman"/>
                <w:sz w:val="20"/>
                <w:szCs w:val="20"/>
              </w:rPr>
            </w:pPr>
          </w:p>
        </w:tc>
      </w:tr>
    </w:tbl>
    <w:p w:rsidR="0024626B" w:rsidRDefault="0024626B" w:rsidP="0024626B">
      <w:pPr>
        <w:rPr>
          <w:rFonts w:eastAsia="Times New Roman"/>
          <w:vanish/>
        </w:rPr>
      </w:pPr>
    </w:p>
    <w:tbl>
      <w:tblPr>
        <w:tblW w:w="9000" w:type="dxa"/>
        <w:jc w:val="center"/>
        <w:tblCellSpacing w:w="0" w:type="dxa"/>
        <w:tblBorders>
          <w:bottom w:val="single" w:sz="48" w:space="0" w:color="1FB25A"/>
        </w:tblBorders>
        <w:shd w:val="clear" w:color="auto" w:fill="00457C"/>
        <w:tblCellMar>
          <w:left w:w="0" w:type="dxa"/>
          <w:right w:w="0" w:type="dxa"/>
        </w:tblCellMar>
        <w:tblLook w:val="04A0" w:firstRow="1" w:lastRow="0" w:firstColumn="1" w:lastColumn="0" w:noHBand="0" w:noVBand="1"/>
      </w:tblPr>
      <w:tblGrid>
        <w:gridCol w:w="9000"/>
      </w:tblGrid>
      <w:tr w:rsidR="0024626B" w:rsidTr="0024626B">
        <w:trPr>
          <w:tblCellSpacing w:w="0" w:type="dxa"/>
          <w:jc w:val="center"/>
        </w:trPr>
        <w:tc>
          <w:tcPr>
            <w:tcW w:w="0" w:type="auto"/>
            <w:tcBorders>
              <w:top w:val="nil"/>
              <w:left w:val="nil"/>
              <w:bottom w:val="nil"/>
              <w:right w:val="nil"/>
            </w:tcBorders>
            <w:shd w:val="clear" w:color="auto" w:fill="00457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4626B">
              <w:trPr>
                <w:tblCellSpacing w:w="0" w:type="dxa"/>
                <w:jc w:val="center"/>
              </w:trPr>
              <w:tc>
                <w:tcPr>
                  <w:tcW w:w="5000" w:type="pct"/>
                  <w:vAlign w:val="center"/>
                  <w:hideMark/>
                </w:tcPr>
                <w:p w:rsidR="0024626B" w:rsidRDefault="0024626B">
                  <w:pPr>
                    <w:pStyle w:val="NormalWeb"/>
                    <w:jc w:val="center"/>
                  </w:pPr>
                  <w:hyperlink r:id="rId41" w:tgtFrame="_blank" w:tooltip="" w:history="1">
                    <w:r>
                      <w:rPr>
                        <w:rStyle w:val="Hyperlink"/>
                        <w:rFonts w:ascii="Arial" w:hAnsi="Arial" w:cs="Arial"/>
                        <w:b/>
                        <w:bCs/>
                        <w:color w:val="FFFFFF"/>
                        <w:sz w:val="20"/>
                        <w:szCs w:val="20"/>
                      </w:rPr>
                      <w:t>Manage Subscriptions</w:t>
                    </w:r>
                  </w:hyperlink>
                  <w:r>
                    <w:rPr>
                      <w:rStyle w:val="Strong"/>
                      <w:rFonts w:ascii="Arial" w:hAnsi="Arial" w:cs="Arial"/>
                      <w:color w:val="FFFFFF"/>
                      <w:sz w:val="20"/>
                      <w:szCs w:val="20"/>
                    </w:rPr>
                    <w:t xml:space="preserve">  |  </w:t>
                  </w:r>
                  <w:hyperlink r:id="rId42" w:tgtFrame="_blank" w:history="1">
                    <w:r>
                      <w:rPr>
                        <w:rStyle w:val="Hyperlink"/>
                        <w:rFonts w:ascii="Arial" w:hAnsi="Arial" w:cs="Arial"/>
                        <w:b/>
                        <w:bCs/>
                        <w:color w:val="FFFFFF"/>
                        <w:sz w:val="20"/>
                        <w:szCs w:val="20"/>
                      </w:rPr>
                      <w:t xml:space="preserve">Unsubscribe All </w:t>
                    </w:r>
                  </w:hyperlink>
                  <w:r>
                    <w:rPr>
                      <w:rStyle w:val="Strong"/>
                      <w:rFonts w:ascii="Arial" w:hAnsi="Arial" w:cs="Arial"/>
                      <w:color w:val="FFFFFF"/>
                      <w:sz w:val="20"/>
                      <w:szCs w:val="20"/>
                    </w:rPr>
                    <w:t xml:space="preserve"> |  </w:t>
                  </w:r>
                  <w:hyperlink r:id="rId43" w:tgtFrame="_blank" w:tooltip="" w:history="1">
                    <w:r>
                      <w:rPr>
                        <w:rStyle w:val="Hyperlink"/>
                        <w:rFonts w:ascii="Arial" w:hAnsi="Arial" w:cs="Arial"/>
                        <w:b/>
                        <w:bCs/>
                        <w:color w:val="FFFFFF"/>
                        <w:sz w:val="20"/>
                        <w:szCs w:val="20"/>
                      </w:rPr>
                      <w:t>Help</w:t>
                    </w:r>
                  </w:hyperlink>
                </w:p>
              </w:tc>
            </w:tr>
            <w:tr w:rsidR="0024626B">
              <w:trPr>
                <w:tblCellSpacing w:w="0" w:type="dxa"/>
                <w:jc w:val="center"/>
              </w:trPr>
              <w:tc>
                <w:tcPr>
                  <w:tcW w:w="5000" w:type="pct"/>
                  <w:vAlign w:val="center"/>
                  <w:hideMark/>
                </w:tcPr>
                <w:p w:rsidR="0024626B" w:rsidRDefault="0024626B">
                  <w:pPr>
                    <w:pStyle w:val="NormalWeb"/>
                    <w:jc w:val="center"/>
                  </w:pPr>
                  <w:r>
                    <w:rPr>
                      <w:rStyle w:val="Strong"/>
                      <w:rFonts w:ascii="Arial" w:hAnsi="Arial" w:cs="Arial"/>
                      <w:color w:val="FFFFFF"/>
                    </w:rPr>
                    <w:t>Stay Connected with Rushcliffe Borough Council:</w:t>
                  </w:r>
                </w:p>
              </w:tc>
            </w:tr>
            <w:tr w:rsidR="0024626B">
              <w:trPr>
                <w:tblCellSpacing w:w="0" w:type="dxa"/>
                <w:jc w:val="center"/>
              </w:trPr>
              <w:tc>
                <w:tcPr>
                  <w:tcW w:w="5000" w:type="pct"/>
                  <w:tcMar>
                    <w:top w:w="150" w:type="dxa"/>
                    <w:left w:w="150" w:type="dxa"/>
                    <w:bottom w:w="150" w:type="dxa"/>
                    <w:right w:w="150" w:type="dxa"/>
                  </w:tcMar>
                  <w:vAlign w:val="center"/>
                  <w:hideMark/>
                </w:tcPr>
                <w:p w:rsidR="0024626B" w:rsidRDefault="0024626B">
                  <w:pPr>
                    <w:jc w:val="center"/>
                    <w:rPr>
                      <w:rFonts w:eastAsia="Times New Roman"/>
                    </w:rPr>
                  </w:pPr>
                  <w:r>
                    <w:rPr>
                      <w:rFonts w:ascii="Arial" w:eastAsia="Times New Roman" w:hAnsi="Arial" w:cs="Arial"/>
                      <w:noProof/>
                      <w:color w:val="0000FF"/>
                    </w:rPr>
                    <w:drawing>
                      <wp:inline distT="0" distB="0" distL="0" distR="0">
                        <wp:extent cx="518160" cy="518160"/>
                        <wp:effectExtent l="0" t="0" r="0" b="0"/>
                        <wp:docPr id="7" name="Picture 7" descr="Facebook">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ceboo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extent cx="518160" cy="518160"/>
                        <wp:effectExtent l="0" t="0" r="0" b="0"/>
                        <wp:docPr id="6" name="Picture 6" descr="Twitter">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wit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extent cx="518160" cy="518160"/>
                        <wp:effectExtent l="0" t="0" r="0" b="0"/>
                        <wp:docPr id="5" name="Picture 5" descr="Youtube">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tub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extent cx="518160" cy="518160"/>
                        <wp:effectExtent l="0" t="0" r="0" b="0"/>
                        <wp:docPr id="4" name="Picture 4" descr="Instagram">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gra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extent cx="518160" cy="518160"/>
                        <wp:effectExtent l="0" t="0" r="0" b="0"/>
                        <wp:docPr id="3" name="Picture 3" descr="Pinterest">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nteres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extent cx="518160" cy="518160"/>
                        <wp:effectExtent l="0" t="0" r="0" b="0"/>
                        <wp:docPr id="2" name="Picture 2" descr="Govdelivery">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vdeliver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r>
          </w:tbl>
          <w:p w:rsidR="0024626B" w:rsidRDefault="0024626B">
            <w:pPr>
              <w:jc w:val="center"/>
              <w:rPr>
                <w:rFonts w:eastAsia="Times New Roman"/>
                <w:sz w:val="20"/>
                <w:szCs w:val="20"/>
              </w:rPr>
            </w:pPr>
          </w:p>
        </w:tc>
      </w:tr>
    </w:tbl>
    <w:p w:rsidR="0024626B" w:rsidRDefault="0024626B" w:rsidP="0024626B">
      <w:pPr>
        <w:pStyle w:val="NormalWeb"/>
      </w:pPr>
      <w:r>
        <w:t> </w:t>
      </w:r>
    </w:p>
    <w:p w:rsidR="0024626B" w:rsidRDefault="0024626B" w:rsidP="0024626B">
      <w:pPr>
        <w:jc w:val="center"/>
        <w:rPr>
          <w:rFonts w:eastAsia="Times New Roman"/>
        </w:rPr>
      </w:pPr>
      <w:r>
        <w:rPr>
          <w:rFonts w:eastAsia="Times New Roman"/>
        </w:rPr>
        <w:pict>
          <v:rect id="_x0000_i1038" style="width:451.3pt;height:1.8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86"/>
        <w:gridCol w:w="1740"/>
      </w:tblGrid>
      <w:tr w:rsidR="0024626B" w:rsidTr="0024626B">
        <w:trPr>
          <w:tblCellSpacing w:w="0" w:type="dxa"/>
        </w:trPr>
        <w:tc>
          <w:tcPr>
            <w:tcW w:w="4450" w:type="pct"/>
            <w:vAlign w:val="center"/>
            <w:hideMark/>
          </w:tcPr>
          <w:p w:rsidR="0024626B" w:rsidRDefault="0024626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56" w:history="1">
              <w:r>
                <w:rPr>
                  <w:rStyle w:val="Hyperlink"/>
                  <w:rFonts w:ascii="Arial" w:eastAsia="Times New Roman" w:hAnsi="Arial" w:cs="Arial"/>
                  <w:sz w:val="15"/>
                  <w:szCs w:val="15"/>
                </w:rPr>
                <w:t>cllr.sbailey@rushcliffe.gov.uk</w:t>
              </w:r>
            </w:hyperlink>
            <w:r>
              <w:rPr>
                <w:rFonts w:ascii="Arial" w:eastAsia="Times New Roman" w:hAnsi="Arial" w:cs="Arial"/>
                <w:color w:val="757575"/>
                <w:sz w:val="15"/>
                <w:szCs w:val="15"/>
              </w:rPr>
              <w:t xml:space="preserve"> using GovDelivery Communications Cloud, on behalf of: Rushcliffe Borough Council · Rushcliffe Borough Council, Rushcliffe Arena, Rugby Road, West </w:t>
            </w:r>
            <w:proofErr w:type="spellStart"/>
            <w:r>
              <w:rPr>
                <w:rFonts w:ascii="Arial" w:eastAsia="Times New Roman" w:hAnsi="Arial" w:cs="Arial"/>
                <w:color w:val="757575"/>
                <w:sz w:val="15"/>
                <w:szCs w:val="15"/>
              </w:rPr>
              <w:t>Bridgford</w:t>
            </w:r>
            <w:proofErr w:type="spellEnd"/>
            <w:r>
              <w:rPr>
                <w:rFonts w:ascii="Arial" w:eastAsia="Times New Roman" w:hAnsi="Arial" w:cs="Arial"/>
                <w:color w:val="757575"/>
                <w:sz w:val="15"/>
                <w:szCs w:val="15"/>
              </w:rPr>
              <w:t>, NOTTINGHAM, NG2 7YG</w:t>
            </w:r>
          </w:p>
        </w:tc>
        <w:tc>
          <w:tcPr>
            <w:tcW w:w="550" w:type="pct"/>
            <w:vAlign w:val="center"/>
            <w:hideMark/>
          </w:tcPr>
          <w:p w:rsidR="0024626B" w:rsidRDefault="0024626B">
            <w:pPr>
              <w:jc w:val="right"/>
              <w:rPr>
                <w:rFonts w:eastAsia="Times New Roman"/>
              </w:rPr>
            </w:pPr>
            <w:r>
              <w:rPr>
                <w:rFonts w:eastAsia="Times New Roman"/>
                <w:noProof/>
                <w:color w:val="0000FF"/>
              </w:rPr>
              <w:drawing>
                <wp:inline distT="0" distB="0" distL="0" distR="0">
                  <wp:extent cx="1097280" cy="266700"/>
                  <wp:effectExtent l="0" t="0" r="7620" b="0"/>
                  <wp:docPr id="1" name="Picture 1" descr="GovDelivery logo">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vDelivery log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97280" cy="266700"/>
                          </a:xfrm>
                          <a:prstGeom prst="rect">
                            <a:avLst/>
                          </a:prstGeom>
                          <a:noFill/>
                          <a:ln>
                            <a:noFill/>
                          </a:ln>
                        </pic:spPr>
                      </pic:pic>
                    </a:graphicData>
                  </a:graphic>
                </wp:inline>
              </w:drawing>
            </w:r>
          </w:p>
        </w:tc>
      </w:tr>
    </w:tbl>
    <w:p w:rsidR="0024626B" w:rsidRDefault="0024626B" w:rsidP="0024626B">
      <w:pPr>
        <w:rPr>
          <w:rFonts w:eastAsia="Times New Roman"/>
        </w:rPr>
      </w:pPr>
    </w:p>
    <w:p w:rsidR="0024626B" w:rsidRDefault="0024626B" w:rsidP="0024626B">
      <w:pPr>
        <w:pStyle w:val="NormalWeb"/>
      </w:pPr>
      <w:r>
        <w:rPr>
          <w:rFonts w:ascii="Arial" w:hAnsi="Arial" w:cs="Arial"/>
        </w:rPr>
        <w:t>_________________________________________________________________________________</w:t>
      </w:r>
    </w:p>
    <w:p w:rsidR="0024626B" w:rsidRDefault="0024626B" w:rsidP="0024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24626B" w:rsidRDefault="0024626B" w:rsidP="0024626B">
      <w:pPr>
        <w:pStyle w:val="NormalWeb"/>
      </w:pPr>
      <w:r>
        <w:t> </w:t>
      </w:r>
    </w:p>
    <w:p w:rsidR="0024626B" w:rsidRDefault="0024626B" w:rsidP="0024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24626B" w:rsidRDefault="0024626B" w:rsidP="0024626B">
      <w:pPr>
        <w:pStyle w:val="NormalWeb"/>
        <w:spacing w:before="0" w:beforeAutospacing="0" w:after="0" w:afterAutospacing="0"/>
      </w:pPr>
      <w:r>
        <w:t> </w:t>
      </w:r>
    </w:p>
    <w:p w:rsidR="0024626B" w:rsidRDefault="0024626B" w:rsidP="0024626B">
      <w:pPr>
        <w:pStyle w:val="NormalWeb"/>
      </w:pPr>
      <w:r>
        <w:t> </w:t>
      </w:r>
    </w:p>
    <w:p w:rsidR="0024626B" w:rsidRDefault="0024626B" w:rsidP="0024626B">
      <w:pPr>
        <w:pStyle w:val="NormalWeb"/>
        <w:spacing w:before="0" w:beforeAutospacing="0" w:after="0" w:afterAutospacing="0"/>
      </w:pPr>
      <w:r>
        <w:lastRenderedPageBreak/>
        <w:t> </w:t>
      </w:r>
    </w:p>
    <w:p w:rsidR="0024626B" w:rsidRDefault="0024626B" w:rsidP="0024626B">
      <w:pPr>
        <w:pStyle w:val="NormalWeb"/>
      </w:pPr>
      <w:r>
        <w:t> </w:t>
      </w:r>
    </w:p>
    <w:p w:rsidR="0024626B" w:rsidRDefault="0024626B" w:rsidP="0024626B">
      <w:pPr>
        <w:pStyle w:val="NormalWeb"/>
        <w:spacing w:before="0" w:beforeAutospacing="0" w:after="0" w:afterAutospacing="0"/>
      </w:pPr>
      <w:r>
        <w:rPr>
          <w:rFonts w:ascii="Arial" w:hAnsi="Arial" w:cs="Arial"/>
          <w:bCs/>
        </w:rPr>
        <w:t xml:space="preserve">Thank you for contacting Rushcliffe Borough Council. </w:t>
      </w:r>
    </w:p>
    <w:p w:rsidR="0024626B" w:rsidRDefault="0024626B" w:rsidP="0024626B">
      <w:pPr>
        <w:pStyle w:val="NormalWeb"/>
      </w:pPr>
      <w:r>
        <w:t> </w:t>
      </w:r>
    </w:p>
    <w:p w:rsidR="0024626B" w:rsidRDefault="0024626B" w:rsidP="0024626B">
      <w:pPr>
        <w:pStyle w:val="NormalWeb"/>
        <w:spacing w:before="0" w:beforeAutospacing="0" w:after="0" w:afterAutospacing="0"/>
      </w:pPr>
      <w:r>
        <w:t> </w:t>
      </w:r>
    </w:p>
    <w:p w:rsidR="0024626B" w:rsidRDefault="0024626B" w:rsidP="0024626B">
      <w:pPr>
        <w:pStyle w:val="NormalWeb"/>
      </w:pPr>
      <w:r>
        <w:t> </w:t>
      </w:r>
    </w:p>
    <w:p w:rsidR="00E076D6" w:rsidRPr="0024626B" w:rsidRDefault="0024626B" w:rsidP="0024626B">
      <w:r>
        <w:rPr>
          <w:rFonts w:ascii="Arial" w:hAnsi="Arial" w:cs="Arial"/>
          <w:bCs/>
        </w:rPr>
        <w:t>Pleas</w:t>
      </w:r>
      <w:bookmarkStart w:id="0" w:name="_GoBack"/>
      <w:bookmarkEnd w:id="0"/>
    </w:p>
    <w:sectPr w:rsidR="00E076D6" w:rsidRPr="00246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F81"/>
    <w:multiLevelType w:val="multilevel"/>
    <w:tmpl w:val="84D4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220EED"/>
    <w:multiLevelType w:val="multilevel"/>
    <w:tmpl w:val="AB88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9A5A00"/>
    <w:multiLevelType w:val="multilevel"/>
    <w:tmpl w:val="1772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73ABA"/>
    <w:multiLevelType w:val="multilevel"/>
    <w:tmpl w:val="591E3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F5"/>
    <w:rsid w:val="0024626B"/>
    <w:rsid w:val="00B46DF5"/>
    <w:rsid w:val="00E0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6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4626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462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626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4626B"/>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4626B"/>
    <w:rPr>
      <w:color w:val="0000FF"/>
      <w:u w:val="single"/>
    </w:rPr>
  </w:style>
  <w:style w:type="paragraph" w:styleId="NormalWeb">
    <w:name w:val="Normal (Web)"/>
    <w:basedOn w:val="Normal"/>
    <w:uiPriority w:val="99"/>
    <w:unhideWhenUsed/>
    <w:rsid w:val="0024626B"/>
    <w:pPr>
      <w:spacing w:before="100" w:beforeAutospacing="1" w:after="100" w:afterAutospacing="1"/>
    </w:pPr>
  </w:style>
  <w:style w:type="character" w:styleId="Strong">
    <w:name w:val="Strong"/>
    <w:basedOn w:val="DefaultParagraphFont"/>
    <w:uiPriority w:val="22"/>
    <w:qFormat/>
    <w:rsid w:val="0024626B"/>
    <w:rPr>
      <w:b/>
      <w:bCs/>
    </w:rPr>
  </w:style>
  <w:style w:type="paragraph" w:styleId="BalloonText">
    <w:name w:val="Balloon Text"/>
    <w:basedOn w:val="Normal"/>
    <w:link w:val="BalloonTextChar"/>
    <w:uiPriority w:val="99"/>
    <w:semiHidden/>
    <w:unhideWhenUsed/>
    <w:rsid w:val="0024626B"/>
    <w:rPr>
      <w:rFonts w:ascii="Tahoma" w:hAnsi="Tahoma" w:cs="Tahoma"/>
      <w:sz w:val="16"/>
      <w:szCs w:val="16"/>
    </w:rPr>
  </w:style>
  <w:style w:type="character" w:customStyle="1" w:styleId="BalloonTextChar">
    <w:name w:val="Balloon Text Char"/>
    <w:basedOn w:val="DefaultParagraphFont"/>
    <w:link w:val="BalloonText"/>
    <w:uiPriority w:val="99"/>
    <w:semiHidden/>
    <w:rsid w:val="0024626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6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4626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462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626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4626B"/>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4626B"/>
    <w:rPr>
      <w:color w:val="0000FF"/>
      <w:u w:val="single"/>
    </w:rPr>
  </w:style>
  <w:style w:type="paragraph" w:styleId="NormalWeb">
    <w:name w:val="Normal (Web)"/>
    <w:basedOn w:val="Normal"/>
    <w:uiPriority w:val="99"/>
    <w:unhideWhenUsed/>
    <w:rsid w:val="0024626B"/>
    <w:pPr>
      <w:spacing w:before="100" w:beforeAutospacing="1" w:after="100" w:afterAutospacing="1"/>
    </w:pPr>
  </w:style>
  <w:style w:type="character" w:styleId="Strong">
    <w:name w:val="Strong"/>
    <w:basedOn w:val="DefaultParagraphFont"/>
    <w:uiPriority w:val="22"/>
    <w:qFormat/>
    <w:rsid w:val="0024626B"/>
    <w:rPr>
      <w:b/>
      <w:bCs/>
    </w:rPr>
  </w:style>
  <w:style w:type="paragraph" w:styleId="BalloonText">
    <w:name w:val="Balloon Text"/>
    <w:basedOn w:val="Normal"/>
    <w:link w:val="BalloonTextChar"/>
    <w:uiPriority w:val="99"/>
    <w:semiHidden/>
    <w:unhideWhenUsed/>
    <w:rsid w:val="0024626B"/>
    <w:rPr>
      <w:rFonts w:ascii="Tahoma" w:hAnsi="Tahoma" w:cs="Tahoma"/>
      <w:sz w:val="16"/>
      <w:szCs w:val="16"/>
    </w:rPr>
  </w:style>
  <w:style w:type="character" w:customStyle="1" w:styleId="BalloonTextChar">
    <w:name w:val="Balloon Text Char"/>
    <w:basedOn w:val="DefaultParagraphFont"/>
    <w:link w:val="BalloonText"/>
    <w:uiPriority w:val="99"/>
    <w:semiHidden/>
    <w:rsid w:val="0024626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17">
      <w:bodyDiv w:val="1"/>
      <w:marLeft w:val="0"/>
      <w:marRight w:val="0"/>
      <w:marTop w:val="0"/>
      <w:marBottom w:val="0"/>
      <w:divBdr>
        <w:top w:val="none" w:sz="0" w:space="0" w:color="auto"/>
        <w:left w:val="none" w:sz="0" w:space="0" w:color="auto"/>
        <w:bottom w:val="none" w:sz="0" w:space="0" w:color="auto"/>
        <w:right w:val="none" w:sz="0" w:space="0" w:color="auto"/>
      </w:divBdr>
    </w:div>
    <w:div w:id="1427002499">
      <w:bodyDiv w:val="1"/>
      <w:marLeft w:val="0"/>
      <w:marRight w:val="0"/>
      <w:marTop w:val="0"/>
      <w:marBottom w:val="0"/>
      <w:divBdr>
        <w:top w:val="none" w:sz="0" w:space="0" w:color="auto"/>
        <w:left w:val="none" w:sz="0" w:space="0" w:color="auto"/>
        <w:bottom w:val="none" w:sz="0" w:space="0" w:color="auto"/>
        <w:right w:val="none" w:sz="0" w:space="0" w:color="auto"/>
      </w:divBdr>
      <w:divsChild>
        <w:div w:id="1208566733">
          <w:marLeft w:val="0"/>
          <w:marRight w:val="0"/>
          <w:marTop w:val="0"/>
          <w:marBottom w:val="300"/>
          <w:divBdr>
            <w:top w:val="none" w:sz="0" w:space="0" w:color="auto"/>
            <w:left w:val="none" w:sz="0" w:space="0" w:color="auto"/>
            <w:bottom w:val="none" w:sz="0" w:space="0" w:color="auto"/>
            <w:right w:val="none" w:sz="0" w:space="0" w:color="auto"/>
          </w:divBdr>
          <w:divsChild>
            <w:div w:id="1804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lnks.gd%2Fl%2FeyJhbGciOiJIUzI1NiJ9.eyJidWxsZXRpbl9saW5rX2lkIjoxMDUsInVyaSI6ImJwMjpjbGljayIsImJ1bGxldGluX2lkIjoiMjAyMTA1MTMuNDA0MTIzNzEiLCJ1cmwiOiJodHRwczovL2NvbnN1bHRhdGlvbi5sZ2JjZS5vcmcudWsvaGF2ZS15b3VyLXNheS8yNzIzNiJ9.zfkL5J6X_vTZSGb2j8pZxshbWAcZH3-FF-bPFOddlo4%2Fs%2F1454030952%2Fbr%2F106322486801-l&amp;data=04%7C01%7C%7Cd3910ea39745404a05b208d9162087d8%7C0fb26f95b29d4825a41a86c75ea1246a%7C0%7C0%7C637565151236026618%7CUnknown%7CTWFpbGZsb3d8eyJWIjoiMC4wLjAwMDAiLCJQIjoiV2luMzIiLCJBTiI6Ik1haWwiLCJXVCI6Mn0%3D%7C1000&amp;sdata=QZR4PtAHrW1CXgV59HOjZbcpKQ%2FGMVlFNPJ6qB0e%2F%2FM%3D&amp;reserved=0" TargetMode="External"/><Relationship Id="rId18" Type="http://schemas.openxmlformats.org/officeDocument/2006/relationships/hyperlink" Target="https://gbr01.safelinks.protection.outlook.com/?url=https%3A%2F%2Flnks.gd%2Fl%2FeyJhbGciOiJIUzI1NiJ9.eyJidWxsZXRpbl9saW5rX2lkIjoxMDksInVyaSI6ImJwMjpjbGljayIsImJ1bGxldGluX2lkIjoiMjAyMTA1MTMuNDA0MTIzNzEiLCJ1cmwiOiJodHRwczovL21hcHMudGVzdC1hbmQtdHJhY2UubmhzLnVrLyJ9.2Sg6DVSOuUT39wwhT-poPgzfxAajp6cyVfkUYPxdN9A%2Fs%2F1454030952%2Fbr%2F106322486801-l&amp;data=04%7C01%7C%7Cd3910ea39745404a05b208d9162087d8%7C0fb26f95b29d4825a41a86c75ea1246a%7C0%7C0%7C637565151236046591%7CUnknown%7CTWFpbGZsb3d8eyJWIjoiMC4wLjAwMDAiLCJQIjoiV2luMzIiLCJBTiI6Ik1haWwiLCJXVCI6Mn0%3D%7C1000&amp;sdata=czCcQgY2BugUlmd4GqD%2FAXq5EIYKx%2FbzuIBZyCT1Dno%3D&amp;reserved=0" TargetMode="External"/><Relationship Id="rId26" Type="http://schemas.openxmlformats.org/officeDocument/2006/relationships/image" Target="media/image6.jpeg"/><Relationship Id="rId39" Type="http://schemas.openxmlformats.org/officeDocument/2006/relationships/hyperlink" Target="mailto:ian.dipaolo@nottsccc.co.uk" TargetMode="External"/><Relationship Id="rId21" Type="http://schemas.openxmlformats.org/officeDocument/2006/relationships/hyperlink" Target="https://gbr01.safelinks.protection.outlook.com/?url=https%3A%2F%2Flnks.gd%2Fl%2FeyJhbGciOiJIUzI1NiJ9.eyJidWxsZXRpbl9saW5rX2lkIjoxMTEsInVyaSI6ImJwMjpjbGljayIsImJ1bGxldGluX2lkIjoiMjAyMTA1MTMuNDA0MTIzNzEiLCJ1cmwiOiJodHRwOi8vd3d3LnJ1c2hjbGlmZmUuZ292LnVrL2Nvcm9uYXZpcnVzIn0.1IRU9EtsGF1N14SeOgmMtztpYhFKRSHrPlwh_FQ_Cec%2Fs%2F1454030952%2Fbr%2F106322486801-l&amp;data=04%7C01%7C%7Cd3910ea39745404a05b208d9162087d8%7C0fb26f95b29d4825a41a86c75ea1246a%7C0%7C0%7C637565151236056550%7CUnknown%7CTWFpbGZsb3d8eyJWIjoiMC4wLjAwMDAiLCJQIjoiV2luMzIiLCJBTiI6Ik1haWwiLCJXVCI6Mn0%3D%7C1000&amp;sdata=5ECCYu6evYBEnBglS7rD2ZOhsRodiio3qEiy7i26s68%3D&amp;reserved=0" TargetMode="External"/><Relationship Id="rId34" Type="http://schemas.openxmlformats.org/officeDocument/2006/relationships/hyperlink" Target="https://gbr01.safelinks.protection.outlook.com/?url=https%3A%2F%2Flnks.gd%2Fl%2FeyJhbGciOiJIUzI1NiJ9.eyJidWxsZXRpbl9saW5rX2lkIjoxMTksInVyaSI6ImJwMjpjbGljayIsImJ1bGxldGluX2lkIjoiMjAyMTA1MTMuNDA0MTIzNzEiLCJ1cmwiOiJodHRwczovL3d3dy5lbWNvdW5jaWxzLmdvdi51ay9PdXItcHJvZ3JhbW1lLW9mLWV2ZW50cy1mb3ItQ291bmNpbGxvcnMvQ2hhaXJpbmctYW5kLUVmZmVjdGl2ZS1NZWV0aW5ncy1mb3ItQ291bmNpbGxvcnMvNzgzMTEifQ.St7ZFpPebQvxJyDFeURF65f5Hij0-7_6DjZWMB2pshM%2Fs%2F1454030952%2Fbr%2F106322486801-l&amp;data=04%7C01%7C%7Cd3910ea39745404a05b208d9162087d8%7C0fb26f95b29d4825a41a86c75ea1246a%7C0%7C0%7C637565151236275523%7CUnknown%7CTWFpbGZsb3d8eyJWIjoiMC4wLjAwMDAiLCJQIjoiV2luMzIiLCJBTiI6Ik1haWwiLCJXVCI6Mn0%3D%7C1000&amp;sdata=v2FxA%2BHVpWck57MNsqtcvVtpr8dI665orPE0rROl0Uo%3D&amp;reserved=0" TargetMode="External"/><Relationship Id="rId42" Type="http://schemas.openxmlformats.org/officeDocument/2006/relationships/hyperlink" Target="https://gbr01.safelinks.protection.outlook.com/?url=https%3A%2F%2Flnks.gd%2Fl%2FeyJhbGciOiJIUzI1NiJ9.eyJidWxsZXRpbl9saW5rX2lkIjoxMjUsInF1ZXJ5X3BhcmFtcyI6WyJ2ZXJpZmljYXRpb24iLCJkZXN0aW5hdGlvbiJdLCJ1cmkiOiJicDI6Y2xpY2siLCJidWxsZXRpbl9pZCI6IjIwMjEwNTEzLjQwNDEyMzcxIiwidXJsIjoiaHR0cHM6Ly9wdWJsaWMuZ292ZGVsaXZlcnkuY29tL2FjY291bnRzL1VLUlVTSENMSUZGRUJDL3N1YnNjcmliZXIvb25lX2NsaWNrX3Vuc3Vic2NyaWJlIn0.ODNw5jqc5TxNdyGDYKq7FzcK8cBhoVz-fzlIzRtSBvo%2Fs%2F1454030952%2Fbr%2F106322486801-l%3Fverification%3D5.ad9452e4997879c386c10a4fdc2c9b8b%26destination%3Dcllr.sbailey%2540rushcliffe.gov.uk&amp;data=04%7C01%7C%7Cd3910ea39745404a05b208d9162087d8%7C0fb26f95b29d4825a41a86c75ea1246a%7C0%7C0%7C637565151236295430%7CUnknown%7CTWFpbGZsb3d8eyJWIjoiMC4wLjAwMDAiLCJQIjoiV2luMzIiLCJBTiI6Ik1haWwiLCJXVCI6Mn0%3D%7C1000&amp;sdata=OW%2FGfgh6Kv8LMwT6asv20ygIw%2BnrtRM5JMnJAdPoxMQ%3D&amp;reserved=0" TargetMode="External"/><Relationship Id="rId47" Type="http://schemas.openxmlformats.org/officeDocument/2006/relationships/image" Target="media/image11.png"/><Relationship Id="rId50" Type="http://schemas.openxmlformats.org/officeDocument/2006/relationships/hyperlink" Target="https://gbr01.safelinks.protection.outlook.com/?url=https%3A%2F%2Flnks.gd%2Fl%2FeyJhbGciOiJIUzI1NiJ9.eyJidWxsZXRpbl9saW5rX2lkIjoxMzAsInVyaSI6ImJwMjpjbGljayIsImJ1bGxldGluX2lkIjoiMjAyMTA1MTMuNDA0MTIzNzEiLCJ1cmwiOiJodHRwczovL3d3dy5pbnN0YWdyYW0uY29tL3J1c2hjbGlmZmVfYmMifQ.kcv7h3ip65Hl7A4sBjLFO0q_ZJdog4O4G6WXd5Pm-8o%2Fs%2F1454030952%2Fbr%2F106322486801-l&amp;data=04%7C01%7C%7Cd3910ea39745404a05b208d9162087d8%7C0fb26f95b29d4825a41a86c75ea1246a%7C0%7C0%7C637565151236315360%7CUnknown%7CTWFpbGZsb3d8eyJWIjoiMC4wLjAwMDAiLCJQIjoiV2luMzIiLCJBTiI6Ik1haWwiLCJXVCI6Mn0%3D%7C1000&amp;sdata=jA0qG%2FsnsVTEsnm6qQb74GP8rcTQJtRJJ4VlJB8lFno%3D&amp;reserved=0" TargetMode="External"/><Relationship Id="rId55" Type="http://schemas.openxmlformats.org/officeDocument/2006/relationships/image" Target="media/image15.png"/><Relationship Id="rId7" Type="http://schemas.openxmlformats.org/officeDocument/2006/relationships/hyperlink" Target="https://gbr01.safelinks.protection.outlook.com/?url=https%3A%2F%2Flnks.gd%2Fl%2FeyJhbGciOiJIUzI1NiJ9.eyJidWxsZXRpbl9saW5rX2lkIjoxMDAsInVyaSI6ImJwMjpjbGljayIsImJ1bGxldGluX2lkIjoiMjAyMTA1MTMuNDA0MTIzNzEiLCJ1cmwiOiJodHRwczovL2V4dHJhbmV0LXJ1c2hjbGlmZmVib3JvdWdoLm1zYXBwcHJveHkubmV0L05ld3MvQ291bmNpbGxvcnNDb25uZWN0aW9uLyJ9.mNp402au6xq9ReqVRhTo-SXv7m35IhAqI2KpenXE2K4%2Fs%2F1454030952%2Fbr%2F106322486801-l&amp;data=04%7C01%7C%7Cd3910ea39745404a05b208d9162087d8%7C0fb26f95b29d4825a41a86c75ea1246a%7C0%7C0%7C637565151236006698%7CUnknown%7CTWFpbGZsb3d8eyJWIjoiMC4wLjAwMDAiLCJQIjoiV2luMzIiLCJBTiI6Ik1haWwiLCJXVCI6Mn0%3D%7C1000&amp;sdata=xPkXj5E1vt9PyAis03SU%2BtBnR2heHUtGThmJVGuqst4%3D&amp;reserved=0"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7.jpeg"/><Relationship Id="rId11" Type="http://schemas.openxmlformats.org/officeDocument/2006/relationships/image" Target="media/image2.jpeg"/><Relationship Id="rId24" Type="http://schemas.openxmlformats.org/officeDocument/2006/relationships/hyperlink" Target="https://gbr01.safelinks.protection.outlook.com/?url=https%3A%2F%2Flnks.gd%2Fl%2FeyJhbGciOiJIUzI1NiJ9.eyJidWxsZXRpbl9saW5rX2lkIjoxMTMsInVyaSI6ImJwMjpjbGljayIsImJ1bGxldGluX2lkIjoiMjAyMTA1MTMuNDA0MTIzNzEiLCJ1cmwiOiJodHRwczovL25vdHRzY2NnLm5ocy51ay9jb3ZpZC0xOS8ifQ.Z7GcGSu0t4eMyyTobyz1sCRMZrLaVKYz-jwOvQ72OYk%2Fs%2F1454030952%2Fbr%2F106322486801-l&amp;data=04%7C01%7C%7Cd3910ea39745404a05b208d9162087d8%7C0fb26f95b29d4825a41a86c75ea1246a%7C0%7C0%7C637565151236245659%7CUnknown%7CTWFpbGZsb3d8eyJWIjoiMC4wLjAwMDAiLCJQIjoiV2luMzIiLCJBTiI6Ik1haWwiLCJXVCI6Mn0%3D%7C1000&amp;sdata=ooW0Ns%2BtfkVAJHi50ZspjdwxSo78vCAaFPHGxkgizeE%3D&amp;reserved=0" TargetMode="External"/><Relationship Id="rId32" Type="http://schemas.openxmlformats.org/officeDocument/2006/relationships/image" Target="media/image8.jpeg"/><Relationship Id="rId37" Type="http://schemas.openxmlformats.org/officeDocument/2006/relationships/hyperlink" Target="https://gbr01.safelinks.protection.outlook.com/?url=https%3A%2F%2Flnks.gd%2Fl%2FeyJhbGciOiJIUzI1NiJ9.eyJidWxsZXRpbl9saW5rX2lkIjoxMjIsInVyaSI6ImJwMjpjbGljayIsImJ1bGxldGluX2lkIjoiMjAyMTA1MTMuNDA0MTIzNzEiLCJ1cmwiOiJodHRwczovL3d3dy5lbWNvdW5jaWxzLmdvdi51ay9PdXItcHJvZ3JhbW1lLW9mLWV2ZW50cy1mb3ItQ291bmNpbGxvcnMvVmlydHVhbC1Db21tdW5pY2F0aW9uLVNraWxscy1mb3ItQ291bmNpbGxvcnMvNzgzMjMifQ.sD5jG64CgrnQrRtgrFkUnVyCbSGGUoH6OOjZAM8O3Wc%2Fs%2F1454030952%2Fbr%2F106322486801-l&amp;data=04%7C01%7C%7Cd3910ea39745404a05b208d9162087d8%7C0fb26f95b29d4825a41a86c75ea1246a%7C0%7C0%7C637565151236285487%7CUnknown%7CTWFpbGZsb3d8eyJWIjoiMC4wLjAwMDAiLCJQIjoiV2luMzIiLCJBTiI6Ik1haWwiLCJXVCI6Mn0%3D%7C1000&amp;sdata=4%2F9GGd03O2LUBm%2BiFDXyPexUHKeeuve2Oe5hyx%2BYv34%3D&amp;reserved=0" TargetMode="External"/><Relationship Id="rId40" Type="http://schemas.openxmlformats.org/officeDocument/2006/relationships/hyperlink" Target="https://gbr01.safelinks.protection.outlook.com/?url=https%3A%2F%2Flnks.gd%2Fl%2FeyJhbGciOiJIUzI1NiJ9.eyJidWxsZXRpbl9saW5rX2lkIjoxMjMsInVyaSI6ImJwMjpjbGljayIsImJ1bGxldGluX2lkIjoiMjAyMTA1MTMuNDA0MTIzNzEiLCJ1cmwiOiJodHRwOi8vd3d3LnJ1c2hjbGlmZmUuZ292LnVrL2Nvcm9uYXZpcnVzIn0.E87KBtaJbpAM2viDYuD2NCkNfTcTnU0vaH2qqXZfPOM%2Fs%2F1454030952%2Fbr%2F106322486801-l&amp;data=04%7C01%7C%7Cd3910ea39745404a05b208d9162087d8%7C0fb26f95b29d4825a41a86c75ea1246a%7C0%7C0%7C637565151236285487%7CUnknown%7CTWFpbGZsb3d8eyJWIjoiMC4wLjAwMDAiLCJQIjoiV2luMzIiLCJBTiI6Ik1haWwiLCJXVCI6Mn0%3D%7C1000&amp;sdata=nMtZ%2Fz1ZKXtU6N28f6Sm%2Bk9KqDbeX4R91CX2nq1TJfk%3D&amp;reserved=0" TargetMode="External"/><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image" Target="media/image16.png"/><Relationship Id="rId5" Type="http://schemas.openxmlformats.org/officeDocument/2006/relationships/webSettings" Target="webSettings.xml"/><Relationship Id="rId19" Type="http://schemas.openxmlformats.org/officeDocument/2006/relationships/hyperlink" Target="https://gbr01.safelinks.protection.outlook.com/?url=https%3A%2F%2Flnks.gd%2Fl%2FeyJhbGciOiJIUzI1NiJ9.eyJidWxsZXRpbl9saW5rX2lkIjoxMTAsInVyaSI6ImJwMjpjbGljayIsImJ1bGxldGluX2lkIjoiMjAyMTA1MTMuNDA0MTIzNzEiLCJ1cmwiOiJodHRwczovL3d3dy5nb3YudWsvb3JkZXItY29yb25hdmlydXMtcmFwaWQtbGF0ZXJhbC1mbG93LXRlc3RzIn0.9kjJpX_90WgpS87gxSlkcgrwymwCBw87OSA7HZw-l9E%2Fs%2F1454030952%2Fbr%2F106322486801-l&amp;data=04%7C01%7C%7Cd3910ea39745404a05b208d9162087d8%7C0fb26f95b29d4825a41a86c75ea1246a%7C0%7C0%7C637565151236046591%7CUnknown%7CTWFpbGZsb3d8eyJWIjoiMC4wLjAwMDAiLCJQIjoiV2luMzIiLCJBTiI6Ik1haWwiLCJXVCI6Mn0%3D%7C1000&amp;sdata=AI%2BZeNaGwC1lphVrdhxDunVd0qw0nbqqxFL5CWh3nfA%3D&amp;reserved=0"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lnks.gd%2Fl%2FeyJhbGciOiJIUzI1NiJ9.eyJidWxsZXRpbl9saW5rX2lkIjoxMDMsInVyaSI6ImJwMjpjbGljayIsImJ1bGxldGluX2lkIjoiMjAyMTA1MTMuNDA0MTIzNzEiLCJ1cmwiOiJodHRwczovL2RlbW9jcmFjeS5ydXNoY2xpZmZlLmdvdi51ay9pZUxpc3REb2N1bWVudHMuYXNweD9DSWQ9MTQ1Jk1JZD05NTQifQ.OD5tdOThH5awZM60IjBRaZN80Ahno3iejUBpdwjPbRY%2Fs%2F1454030952%2Fbr%2F106322486801-l&amp;data=04%7C01%7C%7Cd3910ea39745404a05b208d9162087d8%7C0fb26f95b29d4825a41a86c75ea1246a%7C0%7C0%7C637565151236026618%7CUnknown%7CTWFpbGZsb3d8eyJWIjoiMC4wLjAwMDAiLCJQIjoiV2luMzIiLCJBTiI6Ik1haWwiLCJXVCI6Mn0%3D%7C1000&amp;sdata=svVVSqTAkPnwd3wMHDjp25h4%2FBA3DtW1%2B5w4sL7F%2FI8%3D&amp;reserved=0" TargetMode="External"/><Relationship Id="rId14" Type="http://schemas.openxmlformats.org/officeDocument/2006/relationships/hyperlink" Target="https://gbr01.safelinks.protection.outlook.com/?url=https%3A%2F%2Flnks.gd%2Fl%2FeyJhbGciOiJIUzI1NiJ9.eyJidWxsZXRpbl9saW5rX2lkIjoxMDYsInVyaSI6ImJwMjpjbGljayIsImJ1bGxldGluX2lkIjoiMjAyMTA1MTMuNDA0MTIzNzEiLCJ1cmwiOiJodHRwczovL3pvb20udXMvai85MzIyOTk4ODM5Mz9wd2Q9VTBKQmRGTTVUMFpET1N0UkwyaGtWWGwyUmpGaFFUMDkifQ.P2rnv28B8vPfhb1H-gfHpBUoyrfCKAIUll2cDkjyG1k%2Fs%2F1454030952%2Fbr%2F106322486801-l&amp;data=04%7C01%7C%7Cd3910ea39745404a05b208d9162087d8%7C0fb26f95b29d4825a41a86c75ea1246a%7C0%7C0%7C637565151236036582%7CUnknown%7CTWFpbGZsb3d8eyJWIjoiMC4wLjAwMDAiLCJQIjoiV2luMzIiLCJBTiI6Ik1haWwiLCJXVCI6Mn0%3D%7C1000&amp;sdata=mjoDnzaT50RtZiLRWHB3ObHIS6%2FFDuOodk7vvAjIOWY%3D&amp;reserved=0" TargetMode="External"/><Relationship Id="rId22" Type="http://schemas.openxmlformats.org/officeDocument/2006/relationships/image" Target="media/image5.jpeg"/><Relationship Id="rId27" Type="http://schemas.openxmlformats.org/officeDocument/2006/relationships/hyperlink" Target="https://gbr01.safelinks.protection.outlook.com/?url=https%3A%2F%2Flnks.gd%2Fl%2FeyJhbGciOiJIUzI1NiJ9.eyJidWxsZXRpbl9saW5rX2lkIjoxMTUsInVyaSI6ImJwMjpjbGljayIsImJ1bGxldGluX2lkIjoiMjAyMTA1MTMuNDA0MTIzNzEiLCJ1cmwiOiJodHRwczovL3d3dy5ib251c3ByaW50LmNvLnVrL3ZpZXctb25saW5lLXBob3RvLWJvb2s_d2lkZ2V0SWQ9YzhlYjAwNTctMmM1Yy00MmY4LWE0YWItYTA2Mjk1ODVlYTcxIn0.0l-R3PEHpOtWvIyi2YLbXfWNm4NLZWO63wYf9ICjw6g%2Fs%2F1454030952%2Fbr%2F106322486801-l&amp;data=04%7C01%7C%7Cd3910ea39745404a05b208d9162087d8%7C0fb26f95b29d4825a41a86c75ea1246a%7C0%7C0%7C637565151236255612%7CUnknown%7CTWFpbGZsb3d8eyJWIjoiMC4wLjAwMDAiLCJQIjoiV2luMzIiLCJBTiI6Ik1haWwiLCJXVCI6Mn0%3D%7C1000&amp;sdata=SBPTPXglxGNNL2OI6lZystmrH9MnEPATC%2FbAnqtyd1E%3D&amp;reserved=0" TargetMode="External"/><Relationship Id="rId30" Type="http://schemas.openxmlformats.org/officeDocument/2006/relationships/hyperlink" Target="https://gbr01.safelinks.protection.outlook.com/?url=https%3A%2F%2Flnks.gd%2Fl%2FeyJhbGciOiJIUzI1NiJ9.eyJidWxsZXRpbl9saW5rX2lkIjoxMTcsInVyaSI6ImJwMjpjbGljayIsImJ1bGxldGluX2lkIjoiMjAyMTA1MTMuNDA0MTIzNzEiLCJ1cmwiOiJodHRwczovL2JvdW5kYXJ5Y29tbWlzc2lvbmZvcmVuZ2xhbmQuaW5kZXBlbmRlbnQuZ292LnVrLzIwMjMtcmV2aWV3L2d1aWRlLXRvLXRoZS0yMDIzLXJldmlldy1vZi1wYXJsaWFtZW50YXJ5LWNvbnN0aXR1ZW5jaWVzLyJ9.-Jnka4fHa1ZEa2RM9rd80iZYB1kAZfVbGPPFMQ2ZNHQ%2Fs%2F1454030952%2Fbr%2F106322486801-l&amp;data=04%7C01%7C%7Cd3910ea39745404a05b208d9162087d8%7C0fb26f95b29d4825a41a86c75ea1246a%7C0%7C0%7C637565151236265570%7CUnknown%7CTWFpbGZsb3d8eyJWIjoiMC4wLjAwMDAiLCJQIjoiV2luMzIiLCJBTiI6Ik1haWwiLCJXVCI6Mn0%3D%7C1000&amp;sdata=SuI2Quvtiqp%2B5A7iRofY%2BLwgnw%2BQ9Sm88Siu6E0FVoc%3D&amp;reserved=0" TargetMode="External"/><Relationship Id="rId35" Type="http://schemas.openxmlformats.org/officeDocument/2006/relationships/hyperlink" Target="https://gbr01.safelinks.protection.outlook.com/?url=https%3A%2F%2Flnks.gd%2Fl%2FeyJhbGciOiJIUzI1NiJ9.eyJidWxsZXRpbl9saW5rX2lkIjoxMjAsInVyaSI6ImJwMjpjbGljayIsImJ1bGxldGluX2lkIjoiMjAyMTA1MTMuNDA0MTIzNzEiLCJ1cmwiOiJodHRwczovL3d3dy5lbWNvdW5jaWxzLmdvdi51ay9PdXItcHJvZ3JhbW1lLW9mLWV2ZW50cy1mb3ItQ291bmNpbGxvcnMvT3ZlcnZpZXctYW5kLVNjcnV0aW55LVdvcmtzaG9wLWZvci1Db3VuY2lsbG9ycy83ODMxMiJ9.09NuYX9IFiCv3zj2z0q_j_do7LWAtQBo-Fz2c6CeMH4%2Fs%2F1454030952%2Fbr%2F106322486801-l&amp;data=04%7C01%7C%7Cd3910ea39745404a05b208d9162087d8%7C0fb26f95b29d4825a41a86c75ea1246a%7C0%7C0%7C637565151236275523%7CUnknown%7CTWFpbGZsb3d8eyJWIjoiMC4wLjAwMDAiLCJQIjoiV2luMzIiLCJBTiI6Ik1haWwiLCJXVCI6Mn0%3D%7C1000&amp;sdata=WwM8pXUnMpK%2B3iOmoQ5gZ9eV30mgzb%2BYk0hCAJN%2Fdgc%3D&amp;reserved=0" TargetMode="External"/><Relationship Id="rId43" Type="http://schemas.openxmlformats.org/officeDocument/2006/relationships/hyperlink" Target="https://gbr01.safelinks.protection.outlook.com/?url=https%3A%2F%2Flnks.gd%2Fl%2FeyJhbGciOiJIUzI1NiJ9.eyJidWxsZXRpbl9saW5rX2lkIjoxMjYsInVyaSI6ImJwMjpjbGljayIsImJ1bGxldGluX2lkIjoiMjAyMTA1MTMuNDA0MTIzNzEiLCJ1cmwiOiJodHRwczovL3N1YnNjcmliZXJoZWxwLmdyYW5pY3VzLmNvbS9zL2FydGljbGUvU3Vic2NyaWJlci1IZWxwLUNlbnRlciJ9.QEko5OMebyWq68lBuPeASU8dgAH77AK2DfWO_BBYHpQ%2Fs%2F1454030952%2Fbr%2F106322486801-l&amp;data=04%7C01%7C%7Cd3910ea39745404a05b208d9162087d8%7C0fb26f95b29d4825a41a86c75ea1246a%7C0%7C0%7C637565151236295430%7CUnknown%7CTWFpbGZsb3d8eyJWIjoiMC4wLjAwMDAiLCJQIjoiV2luMzIiLCJBTiI6Ik1haWwiLCJXVCI6Mn0%3D%7C1000&amp;sdata=%2BZN7yjXkCJ3CJft3MR0myMcTpjcgBHoSMniTvt7iKBU%3D&amp;reserved=0" TargetMode="External"/><Relationship Id="rId48" Type="http://schemas.openxmlformats.org/officeDocument/2006/relationships/hyperlink" Target="https://gbr01.safelinks.protection.outlook.com/?url=https%3A%2F%2Flnks.gd%2Fl%2FeyJhbGciOiJIUzI1NiJ9.eyJidWxsZXRpbl9saW5rX2lkIjoxMjksInVyaSI6ImJwMjpjbGljayIsImJ1bGxldGluX2lkIjoiMjAyMTA1MTMuNDA0MTIzNzEiLCJ1cmwiOiJodHRwczovL3d3dy55b3V0dWJlLmNvbS91c2VyL1J1c2hjbGlmZmVCQyJ9.TSchDGriUqlSkEM8hOCL01Wv_rW8Tv1DLWxd51eePJE%2Fs%2F1454030952%2Fbr%2F106322486801-l&amp;data=04%7C01%7C%7Cd3910ea39745404a05b208d9162087d8%7C0fb26f95b29d4825a41a86c75ea1246a%7C0%7C0%7C637565151236315360%7CUnknown%7CTWFpbGZsb3d8eyJWIjoiMC4wLjAwMDAiLCJQIjoiV2luMzIiLCJBTiI6Ik1haWwiLCJXVCI6Mn0%3D%7C1000&amp;sdata=UubmmfUDALk2l2bBHnpye3wZzcp8ysqb4A4cyT9Iozc%3D&amp;reserved=0" TargetMode="External"/><Relationship Id="rId56" Type="http://schemas.openxmlformats.org/officeDocument/2006/relationships/hyperlink" Target="mailto:cllr.sbailey@rushcliffe.gov.uk" TargetMode="External"/><Relationship Id="rId8" Type="http://schemas.openxmlformats.org/officeDocument/2006/relationships/hyperlink" Target="https://gbr01.safelinks.protection.outlook.com/?url=https%3A%2F%2Flnks.gd%2Fl%2FeyJhbGciOiJIUzI1NiJ9.eyJidWxsZXRpbl9saW5rX2lkIjoxMDIsInVyaSI6ImJwMjpjbGljayIsImJ1bGxldGluX2lkIjoiMjAyMTA1MTMuNDA0MTIzNzEiLCJ1cmwiOiJodHRwczovL2RlbW9jcmFjeS5ydXNoY2xpZmZlLmdvdi51ay9pZUxpc3REb2N1bWVudHMuYXNweD9DSWQ9MTQwJk1JZD05NDIifQ.EGm-LWm1-etOVfnVnFyEbT5ucMMhCplluSKTx3pCbm0%2Fs%2F1454030952%2Fbr%2F106322486801-l&amp;data=04%7C01%7C%7Cd3910ea39745404a05b208d9162087d8%7C0fb26f95b29d4825a41a86c75ea1246a%7C0%7C0%7C637565151236016658%7CUnknown%7CTWFpbGZsb3d8eyJWIjoiMC4wLjAwMDAiLCJQIjoiV2luMzIiLCJBTiI6Ik1haWwiLCJXVCI6Mn0%3D%7C1000&amp;sdata=Qak0Jt9CMilIjm6G%2FaVjZj2PxfPg22HueZyp5z1wHaA%3D&amp;reserved=0" TargetMode="External"/><Relationship Id="rId51" Type="http://schemas.openxmlformats.org/officeDocument/2006/relationships/image" Target="media/image13.pn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gbr01.safelinks.protection.outlook.com/?url=https%3A%2F%2Flnks.gd%2Fl%2FeyJhbGciOiJIUzI1NiJ9.eyJidWxsZXRpbl9saW5rX2lkIjoxMDgsInVyaSI6ImJwMjpjbGljayIsImJ1bGxldGluX2lkIjoiMjAyMTA1MTMuNDA0MTIzNzEiLCJ1cmwiOiJodHRwczovL2ZpbmQtY292aWQtMTktcmFwaWQtdGVzdC1zaXRlcy5tYXBzLnRlc3QtYW5kLXRyYWNlLm5ocy51ay8ifQ.uKxjV5xBxZAVXRCpBa6-URCVK8GkLS51KIHmG4MzCMo%2Fs%2F1454030952%2Fbr%2F106322486801-l&amp;data=04%7C01%7C%7Cd3910ea39745404a05b208d9162087d8%7C0fb26f95b29d4825a41a86c75ea1246a%7C0%7C0%7C637565151236046591%7CUnknown%7CTWFpbGZsb3d8eyJWIjoiMC4wLjAwMDAiLCJQIjoiV2luMzIiLCJBTiI6Ik1haWwiLCJXVCI6Mn0%3D%7C1000&amp;sdata=zDDdysxN4NTpIGPBfyK15FhM%2BUloIptVy%2FWqGO86NpQ%3D&amp;reserved=0" TargetMode="External"/><Relationship Id="rId25" Type="http://schemas.openxmlformats.org/officeDocument/2006/relationships/hyperlink" Target="https://gbr01.safelinks.protection.outlook.com/?url=https%3A%2F%2Flnks.gd%2Fl%2FeyJhbGciOiJIUzI1NiJ9.eyJidWxsZXRpbl9saW5rX2lkIjoxMTQsInVyaSI6ImJwMjpjbGljayIsImJ1bGxldGluX2lkIjoiMjAyMTA1MTMuNDA0MTIzNzEiLCJ1cmwiOiJodHRwczovL3d3dy51a2NvdmlkMTlzdHVkeS5jb20vIn0.XsnSZ2nxrNwNsI2mVUZHxATs75h28Ke4peIiXTOfN9k%2Fs%2F1454030952%2Fbr%2F106322486801-l&amp;data=04%7C01%7C%7Cd3910ea39745404a05b208d9162087d8%7C0fb26f95b29d4825a41a86c75ea1246a%7C0%7C0%7C637565151236245659%7CUnknown%7CTWFpbGZsb3d8eyJWIjoiMC4wLjAwMDAiLCJQIjoiV2luMzIiLCJBTiI6Ik1haWwiLCJXVCI6Mn0%3D%7C1000&amp;sdata=V4fytB%2FWvHezx37jApocnbD0S09JhWFBN4NqzS2u5V8%3D&amp;reserved=0" TargetMode="External"/><Relationship Id="rId33" Type="http://schemas.openxmlformats.org/officeDocument/2006/relationships/hyperlink" Target="https://gbr01.safelinks.protection.outlook.com/?url=https%3A%2F%2Flnks.gd%2Fl%2FeyJhbGciOiJIUzI1NiJ9.eyJidWxsZXRpbl9saW5rX2lkIjoxMTgsInVyaSI6ImJwMjpjbGljayIsImJ1bGxldGluX2lkIjoiMjAyMTA1MTMuNDA0MTIzNzEiLCJ1cmwiOiJodHRwczovL3d3dy5lbWNvdW5jaWxzLmdvdi51ay9PdXItcHJvZ3JhbW1lLW9mLWV2ZW50cy1mb3ItQ291bmNpbGxvcnMvVGhlLVJvbGUtb2YtdGhlLUNpdmljLUhlYWQvNzgzMDkifQ.7KUz_Ovt9GVhLRGymoces5N7rAJcsh8hBprwkZLGi-4%2Fs%2F1454030952%2Fbr%2F106322486801-l&amp;data=04%7C01%7C%7Cd3910ea39745404a05b208d9162087d8%7C0fb26f95b29d4825a41a86c75ea1246a%7C0%7C0%7C637565151236265570%7CUnknown%7CTWFpbGZsb3d8eyJWIjoiMC4wLjAwMDAiLCJQIjoiV2luMzIiLCJBTiI6Ik1haWwiLCJXVCI6Mn0%3D%7C1000&amp;sdata=sa2iOcXzonzrvExulOARqOs203hXIdBbzgYWsJ8v7DY%3D&amp;reserved=0" TargetMode="External"/><Relationship Id="rId38" Type="http://schemas.openxmlformats.org/officeDocument/2006/relationships/image" Target="media/image9.jpeg"/><Relationship Id="rId46" Type="http://schemas.openxmlformats.org/officeDocument/2006/relationships/hyperlink" Target="https://gbr01.safelinks.protection.outlook.com/?url=https%3A%2F%2Flnks.gd%2Fl%2FeyJhbGciOiJIUzI1NiJ9.eyJidWxsZXRpbl9saW5rX2lkIjoxMjgsInVyaSI6ImJwMjpjbGljayIsImJ1bGxldGluX2lkIjoiMjAyMTA1MTMuNDA0MTIzNzEiLCJ1cmwiOiJodHRwczovL3R3aXR0ZXIuY29tL1J1c2hjbGlmZmUifQ.aGKOJudK6x7S2LLjGx4jWsltI-_OXQ2De__jDjSyAnE%2Fs%2F1454030952%2Fbr%2F106322486801-l&amp;data=04%7C01%7C%7Cd3910ea39745404a05b208d9162087d8%7C0fb26f95b29d4825a41a86c75ea1246a%7C0%7C0%7C637565151236305394%7CUnknown%7CTWFpbGZsb3d8eyJWIjoiMC4wLjAwMDAiLCJQIjoiV2luMzIiLCJBTiI6Ik1haWwiLCJXVCI6Mn0%3D%7C1000&amp;sdata=Oh%2BfxpuyNZapjlE1QaHwF1o%2FTWo5zO7%2FxgMA8i05dQs%3D&amp;reserved=0" TargetMode="External"/><Relationship Id="rId59" Type="http://schemas.openxmlformats.org/officeDocument/2006/relationships/fontTable" Target="fontTable.xml"/><Relationship Id="rId20" Type="http://schemas.openxmlformats.org/officeDocument/2006/relationships/hyperlink" Target="mailto:LFDTestingPH@nottscc.gov.uk" TargetMode="External"/><Relationship Id="rId41" Type="http://schemas.openxmlformats.org/officeDocument/2006/relationships/hyperlink" Target="https://gbr01.safelinks.protection.outlook.com/?url=https%3A%2F%2Flnks.gd%2Fl%2FeyJhbGciOiJIUzI1NiJ9.eyJidWxsZXRpbl9saW5rX2lkIjoxMjQsInVyaSI6ImJwMjpjbGljayIsImJ1bGxldGluX2lkIjoiMjAyMTA1MTMuNDA0MTIzNzEiLCJ1cmwiOiJodHRwczovL3B1YmxpYy5nb3ZkZWxpdmVyeS5jb20vYWNjb3VudHMvVUtSVVNIQ0xJRkZFQkMvc3Vic2NyaWJlci9lZGl0P3ByZWZlcmVuY2VzPXRydWUjdGFiMSJ9.--soSKfBy-gGoiWxjjbT3ODyJbjykJV3B87fsoXzhbQ%2Fs%2F1454030952%2Fbr%2F106322486801-l&amp;data=04%7C01%7C%7Cd3910ea39745404a05b208d9162087d8%7C0fb26f95b29d4825a41a86c75ea1246a%7C0%7C0%7C637565151236295430%7CUnknown%7CTWFpbGZsb3d8eyJWIjoiMC4wLjAwMDAiLCJQIjoiV2luMzIiLCJBTiI6Ik1haWwiLCJXVCI6Mn0%3D%7C1000&amp;sdata=bo3kgYTmRM4ugjor89D1XMVExb6BsUpfQg5iQVAN6hM%3D&amp;reserved=0" TargetMode="External"/><Relationship Id="rId54" Type="http://schemas.openxmlformats.org/officeDocument/2006/relationships/hyperlink" Target="https://gbr01.safelinks.protection.outlook.com/?url=https%3A%2F%2Flnks.gd%2Fl%2FeyJhbGciOiJIUzI1NiJ9.eyJidWxsZXRpbl9saW5rX2lkIjoxMzIsInVyaSI6ImJwMjpjbGljayIsImJ1bGxldGluX2lkIjoiMjAyMTA1MTMuNDA0MTIzNzEiLCJ1cmwiOiJodHRwczovL3B1YmxpYy5nb3ZkZWxpdmVyeS5jb20vYWNjb3VudHMvVUtSVVNIQ0xJRkZFQkMvc3Vic2NyaWJlci90b3BpY3M_cXNwPUNPREVfUkVEIn0.ZjHrC3zAQO6DObN24sbLZS3lRiZkXKQLRjFUzul4eEE%2Fs%2F1454030952%2Fbr%2F106322486801-l&amp;data=04%7C01%7C%7Cd3910ea39745404a05b208d9162087d8%7C0fb26f95b29d4825a41a86c75ea1246a%7C0%7C0%7C637565151236325306%7CUnknown%7CTWFpbGZsb3d8eyJWIjoiMC4wLjAwMDAiLCJQIjoiV2luMzIiLCJBTiI6Ik1haWwiLCJXVCI6Mn0%3D%7C1000&amp;sdata=0OeLR9ys3UGSXhqu5mEI2z8SQc2ykbeaEE51CiAbtUI%3D&amp;reserved=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gbr01.safelinks.protection.outlook.com/?url=https%3A%2F%2Flnks.gd%2Fl%2FeyJhbGciOiJIUzI1NiJ9.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.1mxCtvsXgS8pHaq2k1BShbbekfs5CAl2PxQW22xAFqU%2Fs%2F1454030952%2Fbr%2F106322486801-l&amp;data=04%7C01%7C%7Cd3910ea39745404a05b208d9162087d8%7C0fb26f95b29d4825a41a86c75ea1246a%7C0%7C0%7C637565151236036582%7CUnknown%7CTWFpbGZsb3d8eyJWIjoiMC4wLjAwMDAiLCJQIjoiV2luMzIiLCJBTiI6Ik1haWwiLCJXVCI6Mn0%3D%7C1000&amp;sdata=Kkafw0KWPPp%2F4JhMn2RaZ4Hbc5Zkpm5kWbxDG2sK3Y8%3D&amp;reserved=0" TargetMode="External"/><Relationship Id="rId23" Type="http://schemas.openxmlformats.org/officeDocument/2006/relationships/hyperlink" Target="https://gbr01.safelinks.protection.outlook.com/?url=https%3A%2F%2Flnks.gd%2Fl%2FeyJhbGciOiJIUzI1NiJ9.eyJidWxsZXRpbl9saW5rX2lkIjoxMTIsInVyaSI6ImJwMjpjbGljayIsImJ1bGxldGluX2lkIjoiMjAyMTA1MTMuNDA0MTIzNzEiLCJ1cmwiOiJodHRwczovL3d3dy5uaHMudWsvY29uZGl0aW9ucy9jb3JvbmF2aXJ1cy1jb3ZpZC0xOS9jb3JvbmF2aXJ1cy12YWNjaW5hdGlvbi9ib29rLWNvcm9uYXZpcnVzLXZhY2NpbmF0aW9uLyJ9.sIM2n-Ccag0S9u2GBA-p1coIjKaeI1owdwzb8yejzzc%2Fs%2F1454030952%2Fbr%2F106322486801-l&amp;data=04%7C01%7C%7Cd3910ea39745404a05b208d9162087d8%7C0fb26f95b29d4825a41a86c75ea1246a%7C0%7C0%7C637565151236056550%7CUnknown%7CTWFpbGZsb3d8eyJWIjoiMC4wLjAwMDAiLCJQIjoiV2luMzIiLCJBTiI6Ik1haWwiLCJXVCI6Mn0%3D%7C1000&amp;sdata=%2BI9jloo%2BllYhpUdAuLIn8RCf2kKIXK89YVD21%2BamOyQ%3D&amp;reserved=0" TargetMode="External"/><Relationship Id="rId28" Type="http://schemas.openxmlformats.org/officeDocument/2006/relationships/hyperlink" Target="https://gbr01.safelinks.protection.outlook.com/?url=https%3A%2F%2Flnks.gd%2Fl%2FeyJhbGciOiJIUzI1NiJ9.eyJidWxsZXRpbl9saW5rX2lkIjoxMTYsInVyaSI6ImJwMjpjbGljayIsImJ1bGxldGluX2lkIjoiMjAyMTA1MTMuNDA0MTIzNzEiLCJ1cmwiOiJodHRwczovL3d3dy5ib251c3ByaW50LmNvLnVrL3ZpZXctb25saW5lLXBob3RvLWJvb2s_d2lkZ2V0SWQ9ZDQzOTQxOTktY2VkNC00NWNlLTk5NTEtMzk5N2E2MGRiYWRhIn0.Op90IDL19w8WeYI0Uc3usog_2_cjgSAJGS8JGPlfJkY%2Fs%2F1454030952%2Fbr%2F106322486801-l&amp;data=04%7C01%7C%7Cd3910ea39745404a05b208d9162087d8%7C0fb26f95b29d4825a41a86c75ea1246a%7C0%7C0%7C637565151236255612%7CUnknown%7CTWFpbGZsb3d8eyJWIjoiMC4wLjAwMDAiLCJQIjoiV2luMzIiLCJBTiI6Ik1haWwiLCJXVCI6Mn0%3D%7C1000&amp;sdata=GYfKBMWiM48xlKCIdeuI2z2gkEOMqrdhQ2khUrfSiiY%3D&amp;reserved=0" TargetMode="External"/><Relationship Id="rId36" Type="http://schemas.openxmlformats.org/officeDocument/2006/relationships/hyperlink" Target="https://gbr01.safelinks.protection.outlook.com/?url=https%3A%2F%2Flnks.gd%2Fl%2FeyJhbGciOiJIUzI1NiJ9.eyJidWxsZXRpbl9saW5rX2lkIjoxMjEsInVyaSI6ImJwMjpjbGljayIsImJ1bGxldGluX2lkIjoiMjAyMTA1MTMuNDA0MTIzNzEiLCJ1cmwiOiJodHRwczovL3d3dy5lbWNvdW5jaWxzLmdvdi51ay9PdXItcHJvZ3JhbW1lLW9mLWV2ZW50cy1mb3ItQ291bmNpbGxvcnMvT3ZlcnZpZXctYW5kLVNjcnV0aW55LVdvcmtzaG9wLWZvci1DaGFpcnMtYW5kLVZpY2UtQ2hhaXJzLzc4MzE1In0.ED_xfXd01_ItTXu_xSaz8t9Ss46lH-3V2cUxV5JVZYI%2Fs%2F1454030952%2Fbr%2F106322486801-l&amp;data=04%7C01%7C%7Cd3910ea39745404a05b208d9162087d8%7C0fb26f95b29d4825a41a86c75ea1246a%7C0%7C0%7C637565151236275523%7CUnknown%7CTWFpbGZsb3d8eyJWIjoiMC4wLjAwMDAiLCJQIjoiV2luMzIiLCJBTiI6Ik1haWwiLCJXVCI6Mn0%3D%7C1000&amp;sdata=Y3WW%2FIZh9HZHjYeedCvCTLI6FGmt8Fip1c5%2Bi8N8qsg%3D&amp;reserved=0" TargetMode="External"/><Relationship Id="rId49" Type="http://schemas.openxmlformats.org/officeDocument/2006/relationships/image" Target="media/image12.png"/><Relationship Id="rId57" Type="http://schemas.openxmlformats.org/officeDocument/2006/relationships/hyperlink" Target="https://gbr01.safelinks.protection.outlook.com/?url=https%3A%2F%2Flnks.gd%2Fl%2FeyJhbGciOiJIUzI1NiJ9.eyJidWxsZXRpbl9saW5rX2lkIjoxMzMsInVyaSI6ImJwMjpjbGljayIsImJ1bGxldGluX2lkIjoiMjAyMTA1MTMuNDA0MTIzNzEiLCJ1cmwiOiJodHRwczovL3N1YnNjcmliZXJoZWxwLmdyYW5pY3VzLmNvbS8ifQ.FdqHC-CLZbb_Suq3ROz1VAxh5whzymNV9zNuF9ZB5KM%2Fs%2F1454030952%2Fbr%2F106322486801-l&amp;data=04%7C01%7C%7Cd3910ea39745404a05b208d9162087d8%7C0fb26f95b29d4825a41a86c75ea1246a%7C0%7C0%7C637565151236325306%7CUnknown%7CTWFpbGZsb3d8eyJWIjoiMC4wLjAwMDAiLCJQIjoiV2luMzIiLCJBTiI6Ik1haWwiLCJXVCI6Mn0%3D%7C1000&amp;sdata=SsHr4FS1J8Ndw5SquTfwE%2Fxld0FP0WxMvewKkILwebg%3D&amp;reserved=0" TargetMode="External"/><Relationship Id="rId10" Type="http://schemas.openxmlformats.org/officeDocument/2006/relationships/hyperlink" Target="https://gbr01.safelinks.protection.outlook.com/?url=https%3A%2F%2Flnks.gd%2Fl%2FeyJhbGciOiJIUzI1NiJ9.eyJidWxsZXRpbl9saW5rX2lkIjoxMDQsInVyaSI6ImJwMjpjbGljayIsImJ1bGxldGluX2lkIjoiMjAyMTA1MTMuNDA0MTIzNzEiLCJ1cmwiOiJodHRwczovL3d3dy55b3V0dWJlLmNvbS9jaGFubmVsL1VDX1g3TGszcFBuc2w3S2h4RWtVZ09WQSJ9.Qgi2F2FkGRcYN_ZkN1FezIV2OAmV8VmQ8gXYmzScmIY%2Fs%2F1454030952%2Fbr%2F106322486801-l&amp;data=04%7C01%7C%7Cd3910ea39745404a05b208d9162087d8%7C0fb26f95b29d4825a41a86c75ea1246a%7C0%7C0%7C637565151236026618%7CUnknown%7CTWFpbGZsb3d8eyJWIjoiMC4wLjAwMDAiLCJQIjoiV2luMzIiLCJBTiI6Ik1haWwiLCJXVCI6Mn0%3D%7C1000&amp;sdata=htZLdCbegWZJeV2qEuL18PeCTrn4Ny4PxHcpABKvOMs%3D&amp;reserved=0" TargetMode="External"/><Relationship Id="rId31" Type="http://schemas.openxmlformats.org/officeDocument/2006/relationships/hyperlink" Target="mailto:information@boundarycommissionengland.gov.uk" TargetMode="External"/><Relationship Id="rId44" Type="http://schemas.openxmlformats.org/officeDocument/2006/relationships/hyperlink" Target="https://gbr01.safelinks.protection.outlook.com/?url=https%3A%2F%2Flnks.gd%2Fl%2FeyJhbGciOiJIUzI1NiJ9.eyJidWxsZXRpbl9saW5rX2lkIjoxMjcsInVyaSI6ImJwMjpjbGljayIsImJ1bGxldGluX2lkIjoiMjAyMTA1MTMuNDA0MTIzNzEiLCJ1cmwiOiJodHRwczovL3d3dy5mYWNlYm9vay5jb20vcnVzaGNsaWZmZWJvcm91Z2gifQ.PyNYMGMrTKu0MlGS_SM7dMMhMPZxzDI65STtkTUyXqc%2Fs%2F1454030952%2Fbr%2F106322486801-l&amp;data=04%7C01%7C%7Cd3910ea39745404a05b208d9162087d8%7C0fb26f95b29d4825a41a86c75ea1246a%7C0%7C0%7C637565151236305394%7CUnknown%7CTWFpbGZsb3d8eyJWIjoiMC4wLjAwMDAiLCJQIjoiV2luMzIiLCJBTiI6Ik1haWwiLCJXVCI6Mn0%3D%7C1000&amp;sdata=NxMWNyDuftwWpE1z5vdsFrxa%2F0TvfCjxFQ9ADRyg4ts%3D&amp;reserved=0" TargetMode="External"/><Relationship Id="rId52" Type="http://schemas.openxmlformats.org/officeDocument/2006/relationships/hyperlink" Target="https://gbr01.safelinks.protection.outlook.com/?url=https%3A%2F%2Flnks.gd%2Fl%2FeyJhbGciOiJIUzI1NiJ9.eyJidWxsZXRpbl9saW5rX2lkIjoxMzEsInVyaSI6ImJwMjpjbGljayIsImJ1bGxldGluX2lkIjoiMjAyMTA1MTMuNDA0MTIzNzEiLCJ1cmwiOiJodHRwczovL3d3dy5waW50ZXJlc3QuY29tL3J1c2hjbGlmZmUvIn0.jkHKgbV-KJ4ExL_wDWLf9bYyMFLewWWy8Nmu1DRnO2w%2Fs%2F1454030952%2Fbr%2F106322486801-l&amp;data=04%7C01%7C%7Cd3910ea39745404a05b208d9162087d8%7C0fb26f95b29d4825a41a86c75ea1246a%7C0%7C0%7C637565151236315360%7CUnknown%7CTWFpbGZsb3d8eyJWIjoiMC4wLjAwMDAiLCJQIjoiV2luMzIiLCJBTiI6Ik1haWwiLCJXVCI6Mn0%3D%7C1000&amp;sdata=fl0PF7H6z2GKEwM6W7OxnNsRHZVcDt2HUIgHDvVv%2FdU%3D&amp;reserved=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9455</TotalTime>
  <Pages>12</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2021-05-08T20:14:00Z</cp:lastPrinted>
  <dcterms:created xsi:type="dcterms:W3CDTF">2021-05-08T20:14:00Z</dcterms:created>
  <dcterms:modified xsi:type="dcterms:W3CDTF">2021-05-15T09:50:00Z</dcterms:modified>
</cp:coreProperties>
</file>