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6" w:rsidRPr="003D5A04" w:rsidRDefault="00F93BFA" w:rsidP="009D2DE3">
      <w:pPr>
        <w:spacing w:after="0" w:line="240" w:lineRule="auto"/>
        <w:jc w:val="center"/>
        <w:rPr>
          <w:rFonts w:ascii="Lucida Calligraphy" w:hAnsi="Lucida Calligraphy"/>
          <w:noProof/>
          <w:color w:val="008E40"/>
          <w:sz w:val="144"/>
          <w:szCs w:val="144"/>
          <w:lang w:eastAsia="en-GB"/>
        </w:rPr>
      </w:pPr>
      <w:bookmarkStart w:id="0" w:name="_GoBack"/>
      <w:bookmarkEnd w:id="0"/>
      <w:r w:rsidRPr="003D5A04">
        <w:rPr>
          <w:rFonts w:ascii="Lucida Calligraphy" w:hAnsi="Lucida Calligraphy"/>
          <w:noProof/>
          <w:color w:val="008E40"/>
          <w:sz w:val="144"/>
          <w:szCs w:val="144"/>
          <w:lang w:eastAsia="en-GB"/>
        </w:rPr>
        <w:t>Ceilidh</w:t>
      </w:r>
    </w:p>
    <w:p w:rsidR="009D2DE3" w:rsidRDefault="00D16DB0" w:rsidP="009D2DE3">
      <w:pPr>
        <w:spacing w:after="0" w:line="240" w:lineRule="auto"/>
        <w:jc w:val="center"/>
        <w:rPr>
          <w:rFonts w:ascii="Lucida Calligraphy" w:hAnsi="Lucida Calligraphy"/>
          <w:noProof/>
          <w:color w:val="00B050"/>
          <w:sz w:val="120"/>
          <w:szCs w:val="120"/>
          <w:lang w:eastAsia="en-GB"/>
        </w:rPr>
      </w:pPr>
      <w:r>
        <w:rPr>
          <w:rFonts w:ascii="Lucida Calligraphy" w:hAnsi="Lucida Calligraphy"/>
          <w:noProof/>
          <w:color w:val="00B050"/>
          <w:sz w:val="120"/>
          <w:szCs w:val="120"/>
          <w:lang w:eastAsia="en-GB"/>
        </w:rPr>
        <w:drawing>
          <wp:inline distT="0" distB="0" distL="0" distR="0">
            <wp:extent cx="2657475" cy="1343025"/>
            <wp:effectExtent l="0" t="0" r="9525" b="9525"/>
            <wp:docPr id="1" name="Picture 1" descr="C:\Users\Hublin\AppData\Local\Microsoft\Windows\INetCache\IE\6MFHYSOD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lin\AppData\Local\Microsoft\Windows\INetCache\IE\6MFHYSOD\music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E3" w:rsidRPr="003D5A04" w:rsidRDefault="009D2DE3" w:rsidP="00F93BFA">
      <w:pPr>
        <w:jc w:val="center"/>
        <w:rPr>
          <w:rFonts w:ascii="Lucida Calligraphy" w:hAnsi="Lucida Calligraphy"/>
          <w:noProof/>
          <w:color w:val="005A9E"/>
          <w:sz w:val="96"/>
          <w:szCs w:val="96"/>
          <w:lang w:eastAsia="en-GB"/>
        </w:rPr>
      </w:pPr>
      <w:r w:rsidRPr="003D5A04">
        <w:rPr>
          <w:rFonts w:ascii="Lucida Calligraphy" w:hAnsi="Lucida Calligraphy"/>
          <w:noProof/>
          <w:color w:val="005A9E"/>
          <w:sz w:val="96"/>
          <w:szCs w:val="96"/>
          <w:lang w:eastAsia="en-GB"/>
        </w:rPr>
        <w:t>Barn Dance</w:t>
      </w:r>
    </w:p>
    <w:p w:rsidR="009D2DE3" w:rsidRDefault="009D2DE3" w:rsidP="002D7322">
      <w:pPr>
        <w:spacing w:after="0" w:line="240" w:lineRule="auto"/>
        <w:jc w:val="center"/>
        <w:rPr>
          <w:rFonts w:ascii="Lucida Calligraphy" w:hAnsi="Lucida Calligraphy"/>
          <w:noProof/>
          <w:color w:val="7030A0"/>
          <w:sz w:val="72"/>
          <w:szCs w:val="72"/>
          <w:lang w:eastAsia="en-GB"/>
        </w:rPr>
      </w:pPr>
      <w:r w:rsidRPr="009D2DE3">
        <w:rPr>
          <w:rFonts w:ascii="Lucida Calligraphy" w:hAnsi="Lucida Calligraphy"/>
          <w:noProof/>
          <w:color w:val="7030A0"/>
          <w:sz w:val="72"/>
          <w:szCs w:val="72"/>
          <w:lang w:eastAsia="en-GB"/>
        </w:rPr>
        <w:t>Dancing to Charlie’s Ants</w:t>
      </w:r>
    </w:p>
    <w:p w:rsidR="00554186" w:rsidRPr="00554186" w:rsidRDefault="00554186" w:rsidP="002D7322">
      <w:pPr>
        <w:spacing w:after="0" w:line="240" w:lineRule="auto"/>
        <w:jc w:val="center"/>
        <w:rPr>
          <w:rFonts w:ascii="Lucida Calligraphy" w:hAnsi="Lucida Calligraphy"/>
          <w:noProof/>
          <w:color w:val="7030A0"/>
          <w:sz w:val="28"/>
          <w:szCs w:val="28"/>
          <w:lang w:eastAsia="en-GB"/>
        </w:rPr>
      </w:pPr>
    </w:p>
    <w:p w:rsidR="00F93BFA" w:rsidRPr="009D2DE3" w:rsidRDefault="00F93BFA" w:rsidP="00F93BFA">
      <w:pPr>
        <w:jc w:val="center"/>
        <w:rPr>
          <w:rFonts w:ascii="Lucida Calligraphy" w:hAnsi="Lucida Calligraphy"/>
          <w:b/>
          <w:sz w:val="48"/>
          <w:szCs w:val="48"/>
        </w:rPr>
      </w:pPr>
      <w:r w:rsidRPr="009D2DE3">
        <w:rPr>
          <w:rFonts w:ascii="Lucida Calligraphy" w:hAnsi="Lucida Calligraphy"/>
          <w:b/>
          <w:sz w:val="48"/>
          <w:szCs w:val="48"/>
        </w:rPr>
        <w:t>Saturday 21</w:t>
      </w:r>
      <w:r w:rsidRPr="009D2DE3">
        <w:rPr>
          <w:rFonts w:ascii="Lucida Calligraphy" w:hAnsi="Lucida Calligraphy"/>
          <w:b/>
          <w:sz w:val="48"/>
          <w:szCs w:val="48"/>
          <w:vertAlign w:val="superscript"/>
        </w:rPr>
        <w:t>st</w:t>
      </w:r>
      <w:r w:rsidRPr="009D2DE3">
        <w:rPr>
          <w:rFonts w:ascii="Lucida Calligraphy" w:hAnsi="Lucida Calligraphy"/>
          <w:b/>
          <w:sz w:val="48"/>
          <w:szCs w:val="48"/>
        </w:rPr>
        <w:t xml:space="preserve"> Ma</w:t>
      </w:r>
      <w:r w:rsidR="003D5A04">
        <w:rPr>
          <w:rFonts w:ascii="Lucida Calligraphy" w:hAnsi="Lucida Calligraphy"/>
          <w:b/>
          <w:sz w:val="48"/>
          <w:szCs w:val="48"/>
        </w:rPr>
        <w:t>y</w:t>
      </w:r>
      <w:r w:rsidRPr="009D2DE3">
        <w:rPr>
          <w:rFonts w:ascii="Lucida Calligraphy" w:hAnsi="Lucida Calligraphy"/>
          <w:b/>
          <w:sz w:val="48"/>
          <w:szCs w:val="48"/>
        </w:rPr>
        <w:t xml:space="preserve"> 202</w:t>
      </w:r>
      <w:r w:rsidR="003D5A04">
        <w:rPr>
          <w:rFonts w:ascii="Lucida Calligraphy" w:hAnsi="Lucida Calligraphy"/>
          <w:b/>
          <w:sz w:val="48"/>
          <w:szCs w:val="48"/>
        </w:rPr>
        <w:t>2</w:t>
      </w:r>
      <w:r w:rsidR="003D70AB" w:rsidRPr="009D2DE3">
        <w:rPr>
          <w:rFonts w:ascii="Lucida Calligraphy" w:hAnsi="Lucida Calligraphy"/>
          <w:b/>
          <w:sz w:val="48"/>
          <w:szCs w:val="48"/>
        </w:rPr>
        <w:t xml:space="preserve"> 7.30</w:t>
      </w:r>
      <w:r w:rsidR="003D5A04">
        <w:rPr>
          <w:rFonts w:ascii="Lucida Calligraphy" w:hAnsi="Lucida Calligraphy"/>
          <w:b/>
          <w:sz w:val="48"/>
          <w:szCs w:val="48"/>
        </w:rPr>
        <w:t xml:space="preserve"> – 10.30</w:t>
      </w:r>
      <w:r w:rsidR="003D70AB" w:rsidRPr="009D2DE3">
        <w:rPr>
          <w:rFonts w:ascii="Lucida Calligraphy" w:hAnsi="Lucida Calligraphy"/>
          <w:b/>
          <w:sz w:val="48"/>
          <w:szCs w:val="48"/>
        </w:rPr>
        <w:t xml:space="preserve"> pm</w:t>
      </w:r>
    </w:p>
    <w:p w:rsidR="00F93BFA" w:rsidRPr="009D2DE3" w:rsidRDefault="00F93BFA" w:rsidP="00F93BFA">
      <w:pPr>
        <w:jc w:val="center"/>
        <w:rPr>
          <w:rFonts w:ascii="Lucida Calligraphy" w:hAnsi="Lucida Calligraphy"/>
          <w:b/>
          <w:sz w:val="48"/>
          <w:szCs w:val="48"/>
        </w:rPr>
      </w:pPr>
      <w:r w:rsidRPr="009D2DE3">
        <w:rPr>
          <w:rFonts w:ascii="Lucida Calligraphy" w:hAnsi="Lucida Calligraphy"/>
          <w:b/>
          <w:sz w:val="48"/>
          <w:szCs w:val="48"/>
        </w:rPr>
        <w:t>Barnstone Village Hall</w:t>
      </w:r>
    </w:p>
    <w:p w:rsidR="00990488" w:rsidRPr="00CB6E8D" w:rsidRDefault="003D70AB" w:rsidP="00F70D96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CB6E8D">
        <w:rPr>
          <w:rFonts w:ascii="Lucida Calligraphy" w:hAnsi="Lucida Calligraphy"/>
          <w:b/>
          <w:sz w:val="44"/>
          <w:szCs w:val="44"/>
        </w:rPr>
        <w:t>Tickets £</w:t>
      </w:r>
      <w:r w:rsidR="003D5A04">
        <w:rPr>
          <w:rFonts w:ascii="Lucida Calligraphy" w:hAnsi="Lucida Calligraphy"/>
          <w:b/>
          <w:sz w:val="44"/>
          <w:szCs w:val="44"/>
        </w:rPr>
        <w:t>7</w:t>
      </w:r>
      <w:r w:rsidRPr="00CB6E8D">
        <w:rPr>
          <w:rFonts w:ascii="Lucida Calligraphy" w:hAnsi="Lucida Calligraphy"/>
          <w:b/>
          <w:sz w:val="44"/>
          <w:szCs w:val="44"/>
        </w:rPr>
        <w:t xml:space="preserve"> each </w:t>
      </w:r>
      <w:r w:rsidR="00F70D96" w:rsidRPr="00CB6E8D">
        <w:rPr>
          <w:rFonts w:ascii="Lucida Calligraphy" w:hAnsi="Lucida Calligraphy"/>
          <w:b/>
          <w:sz w:val="44"/>
          <w:szCs w:val="44"/>
        </w:rPr>
        <w:t>including refreshments</w:t>
      </w:r>
    </w:p>
    <w:p w:rsidR="00990488" w:rsidRDefault="003D5A04" w:rsidP="00F70D96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U</w:t>
      </w:r>
      <w:r w:rsidR="00990488" w:rsidRPr="00CB6E8D">
        <w:rPr>
          <w:rFonts w:ascii="Lucida Calligraphy" w:hAnsi="Lucida Calligraphy"/>
          <w:b/>
          <w:sz w:val="44"/>
          <w:szCs w:val="44"/>
        </w:rPr>
        <w:t>nder 1</w:t>
      </w:r>
      <w:r w:rsidR="002115C3">
        <w:rPr>
          <w:rFonts w:ascii="Lucida Calligraphy" w:hAnsi="Lucida Calligraphy"/>
          <w:b/>
          <w:sz w:val="44"/>
          <w:szCs w:val="44"/>
        </w:rPr>
        <w:t>8</w:t>
      </w:r>
      <w:r>
        <w:rPr>
          <w:rFonts w:ascii="Lucida Calligraphy" w:hAnsi="Lucida Calligraphy"/>
          <w:b/>
          <w:sz w:val="44"/>
          <w:szCs w:val="44"/>
        </w:rPr>
        <w:t>’s £4</w:t>
      </w:r>
    </w:p>
    <w:p w:rsidR="00CB6E8D" w:rsidRDefault="00F70D96" w:rsidP="00F70D96">
      <w:pPr>
        <w:spacing w:after="0" w:line="240" w:lineRule="auto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8"/>
          <w:szCs w:val="48"/>
        </w:rPr>
        <w:t xml:space="preserve"> </w:t>
      </w:r>
      <w:r w:rsidR="00CB6E8D">
        <w:rPr>
          <w:rFonts w:ascii="Lucida Calligraphy" w:hAnsi="Lucida Calligraphy"/>
          <w:b/>
          <w:sz w:val="48"/>
          <w:szCs w:val="48"/>
        </w:rPr>
        <w:t>A</w:t>
      </w:r>
      <w:r w:rsidR="003D70AB" w:rsidRPr="00CB6E8D">
        <w:rPr>
          <w:rFonts w:ascii="Lucida Calligraphy" w:hAnsi="Lucida Calligraphy"/>
          <w:b/>
          <w:sz w:val="40"/>
          <w:szCs w:val="40"/>
        </w:rPr>
        <w:t>vailable from Joan Charlett 01949</w:t>
      </w:r>
      <w:r w:rsidR="003D70AB" w:rsidRPr="009D2DE3">
        <w:rPr>
          <w:rFonts w:ascii="Lucida Calligraphy" w:hAnsi="Lucida Calligraphy"/>
          <w:b/>
          <w:sz w:val="48"/>
          <w:szCs w:val="48"/>
        </w:rPr>
        <w:t xml:space="preserve"> </w:t>
      </w:r>
      <w:r w:rsidR="003D70AB" w:rsidRPr="00CB6E8D">
        <w:rPr>
          <w:rFonts w:ascii="Lucida Calligraphy" w:hAnsi="Lucida Calligraphy"/>
          <w:b/>
          <w:sz w:val="40"/>
          <w:szCs w:val="40"/>
        </w:rPr>
        <w:t xml:space="preserve">861446 </w:t>
      </w:r>
    </w:p>
    <w:p w:rsidR="00554186" w:rsidRPr="00554186" w:rsidRDefault="00554186" w:rsidP="00CB6E8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F70D96" w:rsidRDefault="00F70D96" w:rsidP="00F70D96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48"/>
          <w:szCs w:val="48"/>
        </w:rPr>
      </w:pPr>
      <w:r w:rsidRPr="00CB6E8D">
        <w:rPr>
          <w:rFonts w:ascii="Lucida Calligraphy" w:hAnsi="Lucida Calligraphy"/>
          <w:b/>
          <w:color w:val="FF0000"/>
          <w:sz w:val="48"/>
          <w:szCs w:val="48"/>
        </w:rPr>
        <w:t>Bar &amp; Raffle</w:t>
      </w:r>
    </w:p>
    <w:p w:rsidR="00554186" w:rsidRPr="00554186" w:rsidRDefault="00554186" w:rsidP="00F70D96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9D2DE3" w:rsidRPr="009D2DE3" w:rsidRDefault="003D70AB" w:rsidP="003D70AB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9D2DE3">
        <w:rPr>
          <w:rFonts w:ascii="Lucida Calligraphy" w:hAnsi="Lucida Calligraphy"/>
          <w:b/>
          <w:sz w:val="44"/>
          <w:szCs w:val="44"/>
        </w:rPr>
        <w:t xml:space="preserve">Proceeds </w:t>
      </w:r>
      <w:r w:rsidR="009D2DE3" w:rsidRPr="009D2DE3">
        <w:rPr>
          <w:rFonts w:ascii="Lucida Calligraphy" w:hAnsi="Lucida Calligraphy"/>
          <w:b/>
          <w:sz w:val="44"/>
          <w:szCs w:val="44"/>
        </w:rPr>
        <w:t>f</w:t>
      </w:r>
      <w:r w:rsidRPr="009D2DE3">
        <w:rPr>
          <w:rFonts w:ascii="Lucida Calligraphy" w:hAnsi="Lucida Calligraphy"/>
          <w:b/>
          <w:sz w:val="44"/>
          <w:szCs w:val="44"/>
        </w:rPr>
        <w:t>o</w:t>
      </w:r>
      <w:r w:rsidR="009D2DE3" w:rsidRPr="009D2DE3">
        <w:rPr>
          <w:rFonts w:ascii="Lucida Calligraphy" w:hAnsi="Lucida Calligraphy"/>
          <w:b/>
          <w:sz w:val="44"/>
          <w:szCs w:val="44"/>
        </w:rPr>
        <w:t xml:space="preserve">r </w:t>
      </w:r>
    </w:p>
    <w:p w:rsidR="009D2DE3" w:rsidRDefault="003D70AB" w:rsidP="003D70AB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9D2DE3">
        <w:rPr>
          <w:rFonts w:ascii="Lucida Calligraphy" w:hAnsi="Lucida Calligraphy"/>
          <w:b/>
          <w:sz w:val="44"/>
          <w:szCs w:val="44"/>
        </w:rPr>
        <w:t xml:space="preserve">Breast Cancer Research at </w:t>
      </w:r>
    </w:p>
    <w:p w:rsidR="003D70AB" w:rsidRDefault="003D70AB" w:rsidP="003D70AB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9D2DE3">
        <w:rPr>
          <w:rFonts w:ascii="Lucida Calligraphy" w:hAnsi="Lucida Calligraphy"/>
          <w:b/>
          <w:sz w:val="44"/>
          <w:szCs w:val="44"/>
        </w:rPr>
        <w:t>Nottingham Breast Institute</w:t>
      </w:r>
      <w:r w:rsidR="003D5A04">
        <w:rPr>
          <w:rFonts w:ascii="Lucida Calligraphy" w:hAnsi="Lucida Calligraphy"/>
          <w:b/>
          <w:sz w:val="44"/>
          <w:szCs w:val="44"/>
        </w:rPr>
        <w:t>, City Hospital</w:t>
      </w:r>
    </w:p>
    <w:sectPr w:rsidR="003D70AB" w:rsidSect="009D2DE3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41C9"/>
    <w:rsid w:val="000C466E"/>
    <w:rsid w:val="000D0D59"/>
    <w:rsid w:val="002115C3"/>
    <w:rsid w:val="002D7322"/>
    <w:rsid w:val="003C37AA"/>
    <w:rsid w:val="003D5A04"/>
    <w:rsid w:val="003D70AB"/>
    <w:rsid w:val="00554186"/>
    <w:rsid w:val="006B21F9"/>
    <w:rsid w:val="007545E3"/>
    <w:rsid w:val="007643E5"/>
    <w:rsid w:val="007A705F"/>
    <w:rsid w:val="00990488"/>
    <w:rsid w:val="009D2DE3"/>
    <w:rsid w:val="00A41510"/>
    <w:rsid w:val="00A73D73"/>
    <w:rsid w:val="00AE1551"/>
    <w:rsid w:val="00CB6E8D"/>
    <w:rsid w:val="00D16DB0"/>
    <w:rsid w:val="00D8006E"/>
    <w:rsid w:val="00F70D96"/>
    <w:rsid w:val="00F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HP</cp:lastModifiedBy>
  <cp:revision>2</cp:revision>
  <cp:lastPrinted>2020-01-10T12:02:00Z</cp:lastPrinted>
  <dcterms:created xsi:type="dcterms:W3CDTF">2022-04-05T08:09:00Z</dcterms:created>
  <dcterms:modified xsi:type="dcterms:W3CDTF">2022-04-05T08:09:00Z</dcterms:modified>
</cp:coreProperties>
</file>