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FE5DED" w14:paraId="660CEB16" w14:textId="77777777" w:rsidTr="00FE5DED">
        <w:tc>
          <w:tcPr>
            <w:tcW w:w="6345" w:type="dxa"/>
            <w:hideMark/>
          </w:tcPr>
          <w:p w14:paraId="644D7003" w14:textId="77777777" w:rsidR="00FE5DED" w:rsidRDefault="00FE5DED">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2B52AA4B" wp14:editId="1D5BCA54">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09CF1E47" w14:textId="77777777" w:rsidR="00FE5DED" w:rsidRDefault="00FE5DED">
            <w:pPr>
              <w:pStyle w:val="Header"/>
              <w:spacing w:line="276" w:lineRule="auto"/>
              <w:rPr>
                <w:rFonts w:ascii="Arial Rounded MT Bold" w:hAnsi="Arial Rounded MT Bold" w:cs="Arial"/>
                <w:sz w:val="70"/>
                <w:szCs w:val="70"/>
              </w:rPr>
            </w:pPr>
          </w:p>
          <w:p w14:paraId="69C92E95" w14:textId="77777777" w:rsidR="00FE5DED" w:rsidRDefault="00FE5DED">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18A3867B" w14:textId="77777777" w:rsidR="00FE5DED" w:rsidRDefault="00FE5DED" w:rsidP="00FE5DED">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656DAC24" wp14:editId="3B71C0B0">
                <wp:simplePos x="0" y="0"/>
                <wp:positionH relativeFrom="column">
                  <wp:posOffset>-15240</wp:posOffset>
                </wp:positionH>
                <wp:positionV relativeFrom="paragraph">
                  <wp:posOffset>88900</wp:posOffset>
                </wp:positionV>
                <wp:extent cx="62007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5"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E8E2B"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" strokecolor="#333" strokeweight="1.25pt"/>
            </w:pict>
          </mc:Fallback>
        </mc:AlternateContent>
      </w:r>
    </w:p>
    <w:p w14:paraId="546AEE34" w14:textId="2F0DA30E" w:rsidR="00FE5DED" w:rsidRDefault="00FE5DED" w:rsidP="00FE5DED">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rPr>
        <w:t xml:space="preserve">REF. </w:t>
      </w:r>
      <w:r w:rsidR="005E05F5">
        <w:rPr>
          <w:rFonts w:ascii="Arial" w:hAnsi="Arial" w:cs="Arial"/>
          <w:b/>
          <w:sz w:val="24"/>
        </w:rPr>
        <w:t xml:space="preserve">GATHERING </w:t>
      </w:r>
    </w:p>
    <w:p w14:paraId="254132B5" w14:textId="59AA13D8" w:rsidR="00FE5DED" w:rsidRDefault="005E05F5" w:rsidP="00FE5DED">
      <w:pPr>
        <w:widowControl w:val="0"/>
        <w:spacing w:line="276" w:lineRule="auto"/>
        <w:rPr>
          <w:rFonts w:ascii="Arial" w:hAnsi="Arial" w:cs="Arial"/>
          <w:b/>
        </w:rPr>
      </w:pPr>
      <w:r>
        <w:rPr>
          <w:rFonts w:ascii="Arial" w:hAnsi="Arial" w:cs="Arial"/>
          <w:b/>
          <w:sz w:val="24"/>
          <w:szCs w:val="24"/>
        </w:rPr>
        <w:t>31</w:t>
      </w:r>
      <w:r w:rsidR="00FE5DED">
        <w:rPr>
          <w:rFonts w:ascii="Arial" w:hAnsi="Arial" w:cs="Arial"/>
          <w:b/>
          <w:sz w:val="24"/>
          <w:szCs w:val="24"/>
        </w:rPr>
        <w:t>.</w:t>
      </w:r>
      <w:r w:rsidR="004D739E">
        <w:rPr>
          <w:rFonts w:ascii="Arial" w:hAnsi="Arial" w:cs="Arial"/>
          <w:b/>
          <w:sz w:val="24"/>
          <w:szCs w:val="24"/>
        </w:rPr>
        <w:t>1</w:t>
      </w:r>
      <w:r w:rsidR="002A490C">
        <w:rPr>
          <w:rFonts w:ascii="Arial" w:hAnsi="Arial" w:cs="Arial"/>
          <w:b/>
          <w:sz w:val="24"/>
          <w:szCs w:val="24"/>
        </w:rPr>
        <w:t>2</w:t>
      </w:r>
      <w:r w:rsidR="00FE5DED">
        <w:rPr>
          <w:rFonts w:ascii="Arial" w:hAnsi="Arial" w:cs="Arial"/>
          <w:b/>
          <w:sz w:val="24"/>
          <w:szCs w:val="24"/>
        </w:rPr>
        <w:t>.20</w:t>
      </w:r>
    </w:p>
    <w:p w14:paraId="51432038" w14:textId="77777777" w:rsidR="00FE5DED" w:rsidRPr="00646B3D" w:rsidRDefault="00FE5DED" w:rsidP="00646B3D">
      <w:pPr>
        <w:spacing w:line="276" w:lineRule="auto"/>
        <w:jc w:val="center"/>
        <w:rPr>
          <w:rFonts w:ascii="Arial" w:hAnsi="Arial" w:cs="Arial"/>
          <w:b/>
          <w:bCs/>
          <w:sz w:val="40"/>
          <w:szCs w:val="40"/>
        </w:rPr>
      </w:pPr>
    </w:p>
    <w:p w14:paraId="05533A83" w14:textId="064410C6" w:rsidR="00646B3D" w:rsidRPr="00646B3D" w:rsidRDefault="005E05F5" w:rsidP="00D837D7">
      <w:pPr>
        <w:jc w:val="center"/>
        <w:rPr>
          <w:b/>
          <w:bCs/>
          <w:sz w:val="40"/>
          <w:szCs w:val="40"/>
        </w:rPr>
      </w:pPr>
      <w:r>
        <w:rPr>
          <w:rFonts w:ascii="Arial" w:hAnsi="Arial" w:cs="Arial"/>
          <w:b/>
          <w:bCs/>
          <w:sz w:val="40"/>
          <w:szCs w:val="40"/>
        </w:rPr>
        <w:t>Do not linger outside food and drink takeaway outlets after your purchase to help stop COVID-19</w:t>
      </w:r>
    </w:p>
    <w:p w14:paraId="64F85621" w14:textId="77777777" w:rsidR="00646B3D" w:rsidRDefault="00646B3D" w:rsidP="00646B3D">
      <w:pPr>
        <w:rPr>
          <w:b/>
          <w:bCs/>
        </w:rPr>
      </w:pPr>
    </w:p>
    <w:p w14:paraId="6B4040EA" w14:textId="77777777" w:rsidR="002A490C" w:rsidRDefault="002A490C" w:rsidP="002A490C">
      <w:pPr>
        <w:rPr>
          <w:b/>
          <w:bCs/>
        </w:rPr>
      </w:pPr>
    </w:p>
    <w:p w14:paraId="2D4E5368" w14:textId="5A051FE4" w:rsidR="005E05F5" w:rsidRPr="00D34399" w:rsidRDefault="005E05F5" w:rsidP="00215FC0">
      <w:pPr>
        <w:pStyle w:val="PlainText"/>
        <w:rPr>
          <w:rFonts w:ascii="Arial" w:hAnsi="Arial" w:cs="Arial"/>
          <w:sz w:val="24"/>
          <w:szCs w:val="24"/>
        </w:rPr>
      </w:pPr>
      <w:r w:rsidRPr="00D34399">
        <w:rPr>
          <w:rFonts w:ascii="Arial" w:hAnsi="Arial" w:cs="Arial"/>
          <w:sz w:val="24"/>
          <w:szCs w:val="24"/>
        </w:rPr>
        <w:t xml:space="preserve">Residents </w:t>
      </w:r>
      <w:r w:rsidR="004540DB">
        <w:rPr>
          <w:rFonts w:ascii="Arial" w:hAnsi="Arial" w:cs="Arial"/>
          <w:sz w:val="24"/>
          <w:szCs w:val="24"/>
        </w:rPr>
        <w:t xml:space="preserve">in Rushcliffe </w:t>
      </w:r>
      <w:r w:rsidRPr="00D34399">
        <w:rPr>
          <w:rFonts w:ascii="Arial" w:hAnsi="Arial" w:cs="Arial"/>
          <w:sz w:val="24"/>
          <w:szCs w:val="24"/>
        </w:rPr>
        <w:t>are being reminded to not linger outside food and drink takeaway services this New Year and beyond to play their part in stopping the spread of COVID-19.</w:t>
      </w:r>
    </w:p>
    <w:p w14:paraId="30E29233" w14:textId="77777777" w:rsidR="005E05F5" w:rsidRPr="00D34399" w:rsidRDefault="005E05F5" w:rsidP="00215FC0">
      <w:pPr>
        <w:pStyle w:val="PlainText"/>
        <w:rPr>
          <w:rFonts w:ascii="Arial" w:hAnsi="Arial" w:cs="Arial"/>
          <w:sz w:val="24"/>
          <w:szCs w:val="24"/>
        </w:rPr>
      </w:pPr>
    </w:p>
    <w:p w14:paraId="6BCF143F" w14:textId="17909D5E" w:rsidR="00D34399" w:rsidRDefault="005E05F5" w:rsidP="00215FC0">
      <w:pPr>
        <w:pStyle w:val="PlainText"/>
        <w:rPr>
          <w:rFonts w:ascii="Arial" w:hAnsi="Arial" w:cs="Arial"/>
          <w:sz w:val="24"/>
          <w:szCs w:val="24"/>
        </w:rPr>
      </w:pPr>
      <w:r w:rsidRPr="00D34399">
        <w:rPr>
          <w:rFonts w:ascii="Arial" w:hAnsi="Arial" w:cs="Arial"/>
          <w:sz w:val="24"/>
          <w:szCs w:val="24"/>
        </w:rPr>
        <w:t xml:space="preserve">As positive cases hit their highest figure to date nationally this week, over 100 people were witnessed congregating </w:t>
      </w:r>
      <w:r w:rsidR="00427AC3">
        <w:rPr>
          <w:rFonts w:ascii="Arial" w:hAnsi="Arial" w:cs="Arial"/>
          <w:sz w:val="24"/>
          <w:szCs w:val="24"/>
        </w:rPr>
        <w:t>outside</w:t>
      </w:r>
      <w:r w:rsidR="00967A06">
        <w:rPr>
          <w:rFonts w:ascii="Arial" w:hAnsi="Arial" w:cs="Arial"/>
          <w:sz w:val="24"/>
          <w:szCs w:val="24"/>
        </w:rPr>
        <w:t xml:space="preserve"> bars </w:t>
      </w:r>
      <w:r w:rsidRPr="00D34399">
        <w:rPr>
          <w:rFonts w:ascii="Arial" w:hAnsi="Arial" w:cs="Arial"/>
          <w:sz w:val="24"/>
          <w:szCs w:val="24"/>
        </w:rPr>
        <w:t>on Central Avenue in West Bridgford on Christmas Eve</w:t>
      </w:r>
      <w:r w:rsidR="00D34399">
        <w:rPr>
          <w:rFonts w:ascii="Arial" w:hAnsi="Arial" w:cs="Arial"/>
          <w:sz w:val="24"/>
          <w:szCs w:val="24"/>
        </w:rPr>
        <w:t>.</w:t>
      </w:r>
    </w:p>
    <w:p w14:paraId="3804FFCC" w14:textId="77777777" w:rsidR="00D34399" w:rsidRDefault="00D34399" w:rsidP="00215FC0">
      <w:pPr>
        <w:pStyle w:val="PlainText"/>
        <w:rPr>
          <w:rFonts w:ascii="Arial" w:hAnsi="Arial" w:cs="Arial"/>
          <w:sz w:val="24"/>
          <w:szCs w:val="24"/>
        </w:rPr>
      </w:pPr>
    </w:p>
    <w:p w14:paraId="1E7491B6" w14:textId="0A257F8A" w:rsidR="005E05F5" w:rsidRPr="00D34399" w:rsidRDefault="00D34399" w:rsidP="00215FC0">
      <w:pPr>
        <w:pStyle w:val="PlainText"/>
        <w:rPr>
          <w:rFonts w:ascii="Arial" w:hAnsi="Arial" w:cs="Arial"/>
          <w:sz w:val="24"/>
          <w:szCs w:val="24"/>
        </w:rPr>
      </w:pPr>
      <w:r>
        <w:rPr>
          <w:rFonts w:ascii="Arial" w:hAnsi="Arial" w:cs="Arial"/>
          <w:sz w:val="24"/>
          <w:szCs w:val="24"/>
        </w:rPr>
        <w:t xml:space="preserve">They had in many cases </w:t>
      </w:r>
      <w:r w:rsidR="005E05F5" w:rsidRPr="00D34399">
        <w:rPr>
          <w:rFonts w:ascii="Arial" w:hAnsi="Arial" w:cs="Arial"/>
          <w:sz w:val="24"/>
          <w:szCs w:val="24"/>
        </w:rPr>
        <w:t>purchased food and drink from local outlets</w:t>
      </w:r>
      <w:r w:rsidRPr="00D34399">
        <w:rPr>
          <w:rFonts w:ascii="Arial" w:hAnsi="Arial" w:cs="Arial"/>
          <w:sz w:val="24"/>
          <w:szCs w:val="24"/>
        </w:rPr>
        <w:t xml:space="preserve"> but</w:t>
      </w:r>
      <w:r w:rsidR="004540DB">
        <w:rPr>
          <w:rFonts w:ascii="Arial" w:hAnsi="Arial" w:cs="Arial"/>
          <w:sz w:val="24"/>
          <w:szCs w:val="24"/>
        </w:rPr>
        <w:t xml:space="preserve"> were</w:t>
      </w:r>
      <w:r>
        <w:rPr>
          <w:rFonts w:ascii="Arial" w:hAnsi="Arial" w:cs="Arial"/>
          <w:sz w:val="24"/>
          <w:szCs w:val="24"/>
        </w:rPr>
        <w:t xml:space="preserve"> </w:t>
      </w:r>
      <w:r w:rsidRPr="00D34399">
        <w:rPr>
          <w:rFonts w:ascii="Arial" w:hAnsi="Arial" w:cs="Arial"/>
          <w:sz w:val="24"/>
          <w:szCs w:val="24"/>
        </w:rPr>
        <w:t>not following the rules to consume the items away from the businesse</w:t>
      </w:r>
      <w:r w:rsidR="004540DB">
        <w:rPr>
          <w:rFonts w:ascii="Arial" w:hAnsi="Arial" w:cs="Arial"/>
          <w:sz w:val="24"/>
          <w:szCs w:val="24"/>
        </w:rPr>
        <w:t>s and</w:t>
      </w:r>
      <w:r w:rsidR="00017BBA">
        <w:rPr>
          <w:rFonts w:ascii="Arial" w:hAnsi="Arial" w:cs="Arial"/>
          <w:sz w:val="24"/>
          <w:szCs w:val="24"/>
        </w:rPr>
        <w:t xml:space="preserve"> were</w:t>
      </w:r>
      <w:r w:rsidR="004540DB">
        <w:rPr>
          <w:rFonts w:ascii="Arial" w:hAnsi="Arial" w:cs="Arial"/>
          <w:sz w:val="24"/>
          <w:szCs w:val="24"/>
        </w:rPr>
        <w:t xml:space="preserve"> </w:t>
      </w:r>
      <w:r w:rsidR="001914DB">
        <w:rPr>
          <w:rFonts w:ascii="Arial" w:hAnsi="Arial" w:cs="Arial"/>
          <w:sz w:val="24"/>
          <w:szCs w:val="24"/>
        </w:rPr>
        <w:t xml:space="preserve">not sufficiently </w:t>
      </w:r>
      <w:r w:rsidR="004540DB">
        <w:rPr>
          <w:rFonts w:ascii="Arial" w:hAnsi="Arial" w:cs="Arial"/>
          <w:sz w:val="24"/>
          <w:szCs w:val="24"/>
        </w:rPr>
        <w:t xml:space="preserve">socially distanced. </w:t>
      </w:r>
    </w:p>
    <w:p w14:paraId="4F64547B" w14:textId="77777777" w:rsidR="005E05F5" w:rsidRPr="00D34399" w:rsidRDefault="005E05F5" w:rsidP="00215FC0">
      <w:pPr>
        <w:pStyle w:val="PlainText"/>
        <w:rPr>
          <w:rFonts w:ascii="Arial" w:hAnsi="Arial" w:cs="Arial"/>
          <w:sz w:val="24"/>
          <w:szCs w:val="24"/>
        </w:rPr>
      </w:pPr>
    </w:p>
    <w:p w14:paraId="26BCE8E5" w14:textId="48BD1FDF" w:rsidR="005E05F5" w:rsidRPr="00D34399" w:rsidRDefault="005E05F5" w:rsidP="00215FC0">
      <w:pPr>
        <w:pStyle w:val="PlainText"/>
        <w:rPr>
          <w:rFonts w:ascii="Arial" w:hAnsi="Arial" w:cs="Arial"/>
          <w:sz w:val="24"/>
          <w:szCs w:val="24"/>
        </w:rPr>
      </w:pPr>
      <w:r w:rsidRPr="00D34399">
        <w:rPr>
          <w:rFonts w:ascii="Arial" w:hAnsi="Arial" w:cs="Arial"/>
          <w:sz w:val="24"/>
          <w:szCs w:val="24"/>
        </w:rPr>
        <w:t>Officers from Nottinghamshire Police dispersed the groups, understanding those wishing to support local businesses but highlighted</w:t>
      </w:r>
      <w:r w:rsidR="00215FC0">
        <w:rPr>
          <w:rFonts w:ascii="Arial" w:hAnsi="Arial" w:cs="Arial"/>
          <w:sz w:val="24"/>
          <w:szCs w:val="24"/>
        </w:rPr>
        <w:t xml:space="preserve"> local</w:t>
      </w:r>
      <w:r w:rsidRPr="00D34399">
        <w:rPr>
          <w:rFonts w:ascii="Arial" w:hAnsi="Arial" w:cs="Arial"/>
          <w:sz w:val="24"/>
          <w:szCs w:val="24"/>
        </w:rPr>
        <w:t xml:space="preserve"> </w:t>
      </w:r>
      <w:r w:rsidR="00215FC0">
        <w:rPr>
          <w:rFonts w:ascii="Arial" w:hAnsi="Arial" w:cs="Arial"/>
          <w:sz w:val="24"/>
          <w:szCs w:val="24"/>
        </w:rPr>
        <w:t xml:space="preserve">COVID-19 restrictions </w:t>
      </w:r>
      <w:r w:rsidR="0026117D">
        <w:rPr>
          <w:rFonts w:ascii="Arial" w:hAnsi="Arial" w:cs="Arial"/>
          <w:sz w:val="24"/>
          <w:szCs w:val="24"/>
        </w:rPr>
        <w:t xml:space="preserve">should be followed at all times. </w:t>
      </w:r>
    </w:p>
    <w:p w14:paraId="7FE79C2B" w14:textId="77777777" w:rsidR="00FE5DED" w:rsidRDefault="00FE5DED" w:rsidP="00215FC0">
      <w:pPr>
        <w:rPr>
          <w:rFonts w:ascii="Arial" w:hAnsi="Arial" w:cs="Arial"/>
          <w:sz w:val="24"/>
          <w:szCs w:val="24"/>
        </w:rPr>
      </w:pPr>
    </w:p>
    <w:p w14:paraId="689452BD" w14:textId="56BBBA3A" w:rsidR="00801BFF" w:rsidRPr="00801BFF" w:rsidRDefault="005E05F5" w:rsidP="00215FC0">
      <w:pPr>
        <w:pStyle w:val="PlainText"/>
        <w:rPr>
          <w:rFonts w:ascii="Arial" w:hAnsi="Arial" w:cs="Arial"/>
          <w:sz w:val="24"/>
          <w:szCs w:val="24"/>
        </w:rPr>
      </w:pPr>
      <w:r>
        <w:rPr>
          <w:rFonts w:ascii="Arial" w:hAnsi="Arial" w:cs="Arial"/>
          <w:sz w:val="24"/>
          <w:szCs w:val="24"/>
        </w:rPr>
        <w:t>Rushcliffe Borough Council has now worked with and reiterated to the business owners in the area on how to implement the restrictions to customers</w:t>
      </w:r>
      <w:r w:rsidR="00801BFF">
        <w:rPr>
          <w:rFonts w:ascii="Arial" w:hAnsi="Arial" w:cs="Arial"/>
          <w:sz w:val="24"/>
          <w:szCs w:val="24"/>
        </w:rPr>
        <w:t xml:space="preserve">, as </w:t>
      </w:r>
      <w:r w:rsidR="00801BFF" w:rsidRPr="00801BFF">
        <w:rPr>
          <w:rFonts w:ascii="Arial" w:hAnsi="Arial" w:cs="Arial"/>
          <w:sz w:val="24"/>
          <w:szCs w:val="24"/>
        </w:rPr>
        <w:t xml:space="preserve">Tier 4 restrictions in Nottinghamshire from today (December 31) see hospitality businesses </w:t>
      </w:r>
      <w:r w:rsidR="00801BFF">
        <w:rPr>
          <w:rFonts w:ascii="Arial" w:hAnsi="Arial" w:cs="Arial"/>
          <w:sz w:val="24"/>
          <w:szCs w:val="24"/>
        </w:rPr>
        <w:t xml:space="preserve">still </w:t>
      </w:r>
      <w:r w:rsidR="00801BFF" w:rsidRPr="00801BFF">
        <w:rPr>
          <w:rFonts w:ascii="Arial" w:hAnsi="Arial" w:cs="Arial"/>
          <w:sz w:val="24"/>
          <w:szCs w:val="24"/>
        </w:rPr>
        <w:t xml:space="preserve">able to continue </w:t>
      </w:r>
      <w:r w:rsidR="00801BFF">
        <w:rPr>
          <w:rFonts w:ascii="Arial" w:hAnsi="Arial" w:cs="Arial"/>
          <w:sz w:val="24"/>
          <w:szCs w:val="24"/>
        </w:rPr>
        <w:t xml:space="preserve">a </w:t>
      </w:r>
      <w:r w:rsidR="00801BFF" w:rsidRPr="00801BFF">
        <w:rPr>
          <w:rFonts w:ascii="Arial" w:hAnsi="Arial" w:cs="Arial"/>
          <w:sz w:val="24"/>
          <w:szCs w:val="24"/>
        </w:rPr>
        <w:t>takeaway offering.</w:t>
      </w:r>
    </w:p>
    <w:p w14:paraId="2432EBF4" w14:textId="0AB54E95" w:rsidR="00FE5DED" w:rsidRDefault="00FE5DED" w:rsidP="00215FC0">
      <w:pPr>
        <w:rPr>
          <w:rFonts w:ascii="Arial" w:hAnsi="Arial" w:cs="Arial"/>
          <w:b/>
          <w:sz w:val="24"/>
        </w:rPr>
      </w:pPr>
    </w:p>
    <w:p w14:paraId="15B654A3" w14:textId="0C0F00BD" w:rsidR="00D34399" w:rsidRDefault="00D34399" w:rsidP="00215FC0">
      <w:pPr>
        <w:rPr>
          <w:rFonts w:ascii="Arial" w:hAnsi="Arial" w:cs="Arial"/>
          <w:sz w:val="24"/>
          <w:szCs w:val="24"/>
        </w:rPr>
      </w:pPr>
      <w:r>
        <w:rPr>
          <w:rFonts w:ascii="Arial" w:hAnsi="Arial" w:cs="Arial"/>
          <w:sz w:val="24"/>
          <w:szCs w:val="24"/>
        </w:rPr>
        <w:t xml:space="preserve">It’s also reminding all a </w:t>
      </w:r>
      <w:r w:rsidR="004540DB">
        <w:rPr>
          <w:rFonts w:ascii="Arial" w:hAnsi="Arial" w:cs="Arial"/>
          <w:sz w:val="24"/>
          <w:szCs w:val="24"/>
        </w:rPr>
        <w:t xml:space="preserve">local </w:t>
      </w:r>
      <w:r>
        <w:rPr>
          <w:rFonts w:ascii="Arial" w:hAnsi="Arial" w:cs="Arial"/>
          <w:sz w:val="24"/>
          <w:szCs w:val="24"/>
        </w:rPr>
        <w:t>P</w:t>
      </w:r>
      <w:r w:rsidRPr="006D374F">
        <w:rPr>
          <w:rFonts w:ascii="Arial" w:hAnsi="Arial" w:cs="Arial"/>
          <w:sz w:val="24"/>
          <w:szCs w:val="24"/>
        </w:rPr>
        <w:t>ublic Spaces Protection Order</w:t>
      </w:r>
      <w:r>
        <w:rPr>
          <w:rFonts w:ascii="Arial" w:hAnsi="Arial" w:cs="Arial"/>
          <w:sz w:val="24"/>
          <w:szCs w:val="24"/>
        </w:rPr>
        <w:t xml:space="preserve"> (PSPO) is in operation </w:t>
      </w:r>
      <w:r w:rsidR="0026117D">
        <w:rPr>
          <w:rFonts w:ascii="Arial" w:hAnsi="Arial" w:cs="Arial"/>
          <w:sz w:val="24"/>
          <w:szCs w:val="24"/>
        </w:rPr>
        <w:t xml:space="preserve">in West Bridgford </w:t>
      </w:r>
      <w:r>
        <w:rPr>
          <w:rFonts w:ascii="Arial" w:hAnsi="Arial" w:cs="Arial"/>
          <w:sz w:val="24"/>
          <w:szCs w:val="24"/>
        </w:rPr>
        <w:t xml:space="preserve">for everyone’s benefit. </w:t>
      </w:r>
    </w:p>
    <w:p w14:paraId="0ED9B4BB" w14:textId="77777777" w:rsidR="00D34399" w:rsidRPr="006D374F" w:rsidRDefault="00D34399" w:rsidP="00215FC0">
      <w:pPr>
        <w:rPr>
          <w:rFonts w:ascii="Arial" w:hAnsi="Arial" w:cs="Arial"/>
          <w:sz w:val="24"/>
          <w:szCs w:val="24"/>
        </w:rPr>
      </w:pPr>
    </w:p>
    <w:p w14:paraId="50F7104C" w14:textId="7D92B457" w:rsidR="00D34399" w:rsidRDefault="00D34399" w:rsidP="00215FC0">
      <w:pPr>
        <w:rPr>
          <w:rFonts w:ascii="Arial" w:hAnsi="Arial" w:cs="Arial"/>
          <w:sz w:val="24"/>
          <w:szCs w:val="24"/>
        </w:rPr>
      </w:pPr>
      <w:r>
        <w:rPr>
          <w:rFonts w:ascii="Arial" w:hAnsi="Arial" w:cs="Arial"/>
          <w:sz w:val="24"/>
          <w:szCs w:val="24"/>
        </w:rPr>
        <w:t xml:space="preserve">It </w:t>
      </w:r>
      <w:r w:rsidRPr="006D374F">
        <w:rPr>
          <w:rFonts w:ascii="Arial" w:hAnsi="Arial" w:cs="Arial"/>
          <w:sz w:val="24"/>
          <w:szCs w:val="24"/>
        </w:rPr>
        <w:t>means park users</w:t>
      </w:r>
      <w:r>
        <w:rPr>
          <w:rFonts w:ascii="Arial" w:hAnsi="Arial" w:cs="Arial"/>
          <w:sz w:val="24"/>
          <w:szCs w:val="24"/>
        </w:rPr>
        <w:t xml:space="preserve"> and town centre visitors</w:t>
      </w:r>
      <w:r w:rsidRPr="006D374F">
        <w:rPr>
          <w:rFonts w:ascii="Arial" w:hAnsi="Arial" w:cs="Arial"/>
          <w:sz w:val="24"/>
          <w:szCs w:val="24"/>
        </w:rPr>
        <w:t xml:space="preserve"> must give up alcohol when asked to do so by an </w:t>
      </w:r>
      <w:r>
        <w:rPr>
          <w:rFonts w:ascii="Arial" w:hAnsi="Arial" w:cs="Arial"/>
          <w:sz w:val="24"/>
          <w:szCs w:val="24"/>
        </w:rPr>
        <w:t>official and failure to comply can lead to a fixed penalty notice or prosecution at court and a fine of up to £1,000.</w:t>
      </w:r>
    </w:p>
    <w:p w14:paraId="001D7109" w14:textId="04860A77" w:rsidR="00967A06" w:rsidRDefault="00967A06" w:rsidP="00215FC0">
      <w:pPr>
        <w:rPr>
          <w:rFonts w:ascii="Arial" w:hAnsi="Arial" w:cs="Arial"/>
          <w:sz w:val="24"/>
          <w:szCs w:val="24"/>
        </w:rPr>
      </w:pPr>
    </w:p>
    <w:p w14:paraId="74857383" w14:textId="77777777" w:rsidR="00967A06" w:rsidRPr="00646B3D" w:rsidRDefault="00967A06" w:rsidP="00215FC0">
      <w:pPr>
        <w:rPr>
          <w:rFonts w:ascii="Arial" w:hAnsi="Arial" w:cs="Arial"/>
          <w:sz w:val="24"/>
          <w:szCs w:val="24"/>
        </w:rPr>
      </w:pPr>
      <w:r w:rsidRPr="00646B3D">
        <w:rPr>
          <w:rFonts w:ascii="Arial" w:hAnsi="Arial" w:cs="Arial"/>
          <w:sz w:val="24"/>
          <w:szCs w:val="24"/>
        </w:rPr>
        <w:t>The Council’s</w:t>
      </w:r>
      <w:r>
        <w:rPr>
          <w:rFonts w:ascii="Arial" w:hAnsi="Arial" w:cs="Arial"/>
          <w:sz w:val="24"/>
          <w:szCs w:val="24"/>
        </w:rPr>
        <w:t xml:space="preserve"> High</w:t>
      </w:r>
      <w:r w:rsidRPr="00646B3D">
        <w:rPr>
          <w:rFonts w:ascii="Arial" w:hAnsi="Arial" w:cs="Arial"/>
          <w:sz w:val="24"/>
          <w:szCs w:val="24"/>
        </w:rPr>
        <w:t xml:space="preserve"> </w:t>
      </w:r>
      <w:r>
        <w:rPr>
          <w:rFonts w:ascii="Arial" w:hAnsi="Arial" w:cs="Arial"/>
          <w:sz w:val="24"/>
          <w:szCs w:val="24"/>
        </w:rPr>
        <w:t>Street A</w:t>
      </w:r>
      <w:r w:rsidRPr="00646B3D">
        <w:rPr>
          <w:rFonts w:ascii="Arial" w:hAnsi="Arial" w:cs="Arial"/>
          <w:sz w:val="24"/>
          <w:szCs w:val="24"/>
        </w:rPr>
        <w:t>mbassadors are continuing to provide advice and reassurance at sites across the Borough, highlighting signage that reiterates the measures to follow at each location.</w:t>
      </w:r>
    </w:p>
    <w:p w14:paraId="254C2072" w14:textId="77777777" w:rsidR="00967A06" w:rsidRDefault="00967A06" w:rsidP="00215FC0">
      <w:pPr>
        <w:rPr>
          <w:rFonts w:ascii="Arial" w:hAnsi="Arial" w:cs="Arial"/>
          <w:sz w:val="24"/>
          <w:szCs w:val="24"/>
        </w:rPr>
      </w:pPr>
    </w:p>
    <w:p w14:paraId="5501133E" w14:textId="03206562" w:rsidR="00D34399" w:rsidRDefault="00D34399" w:rsidP="00215FC0">
      <w:pPr>
        <w:rPr>
          <w:rFonts w:ascii="Arial" w:hAnsi="Arial" w:cs="Arial"/>
          <w:sz w:val="24"/>
          <w:szCs w:val="24"/>
        </w:rPr>
      </w:pPr>
      <w:r>
        <w:rPr>
          <w:rFonts w:ascii="Arial" w:hAnsi="Arial" w:cs="Arial"/>
          <w:sz w:val="24"/>
          <w:szCs w:val="24"/>
        </w:rPr>
        <w:t>Rushcliffe Borough Council’s Cabinet Portfolio Holder for Neighbourhoods Cllr Rob Inglis said: “</w:t>
      </w:r>
      <w:r w:rsidR="00967A06">
        <w:rPr>
          <w:rFonts w:ascii="Arial" w:hAnsi="Arial" w:cs="Arial"/>
          <w:sz w:val="24"/>
          <w:szCs w:val="24"/>
        </w:rPr>
        <w:t>It’s great that many want to support local businesses great takeaway services but i</w:t>
      </w:r>
      <w:r>
        <w:rPr>
          <w:rFonts w:ascii="Arial" w:hAnsi="Arial" w:cs="Arial"/>
          <w:sz w:val="24"/>
          <w:szCs w:val="24"/>
        </w:rPr>
        <w:t xml:space="preserve">t’s vital we all follow the rules </w:t>
      </w:r>
      <w:r w:rsidR="004540DB">
        <w:rPr>
          <w:rFonts w:ascii="Arial" w:hAnsi="Arial" w:cs="Arial"/>
          <w:sz w:val="24"/>
          <w:szCs w:val="24"/>
        </w:rPr>
        <w:t xml:space="preserve">at yet another pivotal time for this awful pandemic. </w:t>
      </w:r>
    </w:p>
    <w:p w14:paraId="1B39F7B2" w14:textId="19E02376" w:rsidR="004540DB" w:rsidRDefault="004540DB" w:rsidP="00215FC0">
      <w:pPr>
        <w:rPr>
          <w:rFonts w:ascii="Arial" w:hAnsi="Arial" w:cs="Arial"/>
          <w:sz w:val="24"/>
          <w:szCs w:val="24"/>
        </w:rPr>
      </w:pPr>
    </w:p>
    <w:p w14:paraId="31390D73" w14:textId="386C773D" w:rsidR="00D34399" w:rsidRDefault="004540DB" w:rsidP="00215FC0">
      <w:pPr>
        <w:rPr>
          <w:rFonts w:ascii="Arial" w:hAnsi="Arial" w:cs="Arial"/>
          <w:sz w:val="24"/>
          <w:szCs w:val="24"/>
        </w:rPr>
      </w:pPr>
      <w:r>
        <w:rPr>
          <w:rFonts w:ascii="Arial" w:hAnsi="Arial" w:cs="Arial"/>
          <w:sz w:val="24"/>
          <w:szCs w:val="24"/>
        </w:rPr>
        <w:t>“If you purchase takeaway food or drink anywhere in Rushcliffe please ensure you move away from the premises and consume it elsewhere, not forming gatherings or lingering and following the restrictions on the number of people you can meet outdoors.</w:t>
      </w:r>
    </w:p>
    <w:p w14:paraId="3427436A" w14:textId="615214B2" w:rsidR="001F6A0B" w:rsidRDefault="001F6A0B" w:rsidP="00215FC0">
      <w:pPr>
        <w:rPr>
          <w:rFonts w:ascii="Arial" w:hAnsi="Arial" w:cs="Arial"/>
          <w:sz w:val="24"/>
          <w:szCs w:val="24"/>
        </w:rPr>
      </w:pPr>
    </w:p>
    <w:p w14:paraId="24F0CCAE" w14:textId="28AB7880" w:rsidR="001F6A0B" w:rsidRDefault="001F6A0B" w:rsidP="00215FC0">
      <w:pPr>
        <w:rPr>
          <w:rFonts w:ascii="Arial" w:hAnsi="Arial" w:cs="Arial"/>
          <w:sz w:val="24"/>
          <w:szCs w:val="24"/>
        </w:rPr>
      </w:pPr>
      <w:r>
        <w:rPr>
          <w:rFonts w:ascii="Arial" w:hAnsi="Arial" w:cs="Arial"/>
          <w:sz w:val="24"/>
          <w:szCs w:val="24"/>
        </w:rPr>
        <w:t xml:space="preserve">“Stay at home this New Year and make sure you follow all the Tier </w:t>
      </w:r>
      <w:r w:rsidR="00215FC0">
        <w:rPr>
          <w:rFonts w:ascii="Arial" w:hAnsi="Arial" w:cs="Arial"/>
          <w:sz w:val="24"/>
          <w:szCs w:val="24"/>
        </w:rPr>
        <w:t xml:space="preserve">4 </w:t>
      </w:r>
      <w:r>
        <w:rPr>
          <w:rFonts w:ascii="Arial" w:hAnsi="Arial" w:cs="Arial"/>
          <w:sz w:val="24"/>
          <w:szCs w:val="24"/>
        </w:rPr>
        <w:t>restrictions.”</w:t>
      </w:r>
    </w:p>
    <w:p w14:paraId="4A78C1F9" w14:textId="76599DA2" w:rsidR="00D34399" w:rsidRPr="00967A06" w:rsidRDefault="00D34399" w:rsidP="00215FC0">
      <w:pPr>
        <w:jc w:val="center"/>
        <w:rPr>
          <w:rFonts w:ascii="Arial" w:hAnsi="Arial" w:cs="Arial"/>
          <w:sz w:val="24"/>
        </w:rPr>
      </w:pPr>
    </w:p>
    <w:p w14:paraId="53B617EA" w14:textId="77777777" w:rsidR="00CA275E" w:rsidRPr="00CA275E" w:rsidRDefault="00CA275E" w:rsidP="00215FC0">
      <w:pPr>
        <w:autoSpaceDE w:val="0"/>
        <w:autoSpaceDN w:val="0"/>
        <w:spacing w:after="200"/>
        <w:rPr>
          <w:rFonts w:ascii="Arial" w:hAnsi="Arial" w:cs="Arial"/>
          <w:sz w:val="24"/>
          <w:szCs w:val="24"/>
          <w:lang w:val="en"/>
        </w:rPr>
      </w:pPr>
      <w:r w:rsidRPr="00CA275E">
        <w:rPr>
          <w:rFonts w:ascii="Arial" w:hAnsi="Arial" w:cs="Arial"/>
          <w:sz w:val="24"/>
          <w:szCs w:val="24"/>
          <w:lang w:val="en"/>
        </w:rPr>
        <w:t>Neighbourhood Policing Inspector for Rushcliffe Craig Berry said: "We need to all remember Covid has not gone away. In fact it is even more prevalent with the new variant currently sweeping the country.</w:t>
      </w:r>
    </w:p>
    <w:p w14:paraId="0BC05270" w14:textId="77777777" w:rsidR="00CA275E" w:rsidRPr="00CA275E" w:rsidRDefault="00CA275E" w:rsidP="00215FC0">
      <w:pPr>
        <w:autoSpaceDE w:val="0"/>
        <w:autoSpaceDN w:val="0"/>
        <w:spacing w:after="200"/>
        <w:rPr>
          <w:rFonts w:ascii="Arial" w:hAnsi="Arial" w:cs="Arial"/>
          <w:sz w:val="24"/>
          <w:szCs w:val="24"/>
          <w:lang w:val="en"/>
        </w:rPr>
      </w:pPr>
      <w:r w:rsidRPr="00CA275E">
        <w:rPr>
          <w:rFonts w:ascii="Arial" w:hAnsi="Arial" w:cs="Arial"/>
          <w:sz w:val="24"/>
          <w:szCs w:val="24"/>
          <w:lang w:val="en"/>
        </w:rPr>
        <w:t>“That is why we have to all take responsibility for our actions to stop this spreading and causing even more issues for the NHS, which is breaking under the strain.</w:t>
      </w:r>
    </w:p>
    <w:p w14:paraId="3D71F1C0" w14:textId="77777777" w:rsidR="00CA275E" w:rsidRDefault="00CA275E" w:rsidP="00215FC0">
      <w:pPr>
        <w:autoSpaceDE w:val="0"/>
        <w:autoSpaceDN w:val="0"/>
        <w:spacing w:after="200"/>
        <w:rPr>
          <w:rFonts w:ascii="Arial" w:hAnsi="Arial" w:cs="Arial"/>
          <w:sz w:val="24"/>
          <w:szCs w:val="24"/>
          <w:lang w:val="en"/>
        </w:rPr>
      </w:pPr>
      <w:r w:rsidRPr="00CA275E">
        <w:rPr>
          <w:rFonts w:ascii="Arial" w:hAnsi="Arial" w:cs="Arial"/>
          <w:sz w:val="24"/>
          <w:szCs w:val="24"/>
          <w:lang w:val="en"/>
        </w:rPr>
        <w:t xml:space="preserve">“Therefore any pub which allows people to gather outside after serving takeaway alcoholic drinks is in serious breach of the rules and as a result we will take action as a partnership. </w:t>
      </w:r>
    </w:p>
    <w:p w14:paraId="6C2751C6" w14:textId="3DAC4122" w:rsidR="00CA275E" w:rsidRPr="00CA275E" w:rsidRDefault="00CA275E" w:rsidP="00215FC0">
      <w:pPr>
        <w:autoSpaceDE w:val="0"/>
        <w:autoSpaceDN w:val="0"/>
        <w:spacing w:after="200"/>
        <w:rPr>
          <w:rFonts w:ascii="Arial" w:hAnsi="Arial" w:cs="Arial"/>
          <w:sz w:val="24"/>
          <w:szCs w:val="24"/>
          <w:lang w:val="en"/>
        </w:rPr>
      </w:pPr>
      <w:r>
        <w:rPr>
          <w:rFonts w:ascii="Arial" w:hAnsi="Arial" w:cs="Arial"/>
          <w:sz w:val="24"/>
          <w:szCs w:val="24"/>
          <w:lang w:val="en"/>
        </w:rPr>
        <w:t>“</w:t>
      </w:r>
      <w:r w:rsidRPr="00CA275E">
        <w:rPr>
          <w:rFonts w:ascii="Arial" w:hAnsi="Arial" w:cs="Arial"/>
          <w:sz w:val="24"/>
          <w:szCs w:val="24"/>
          <w:lang w:val="en"/>
        </w:rPr>
        <w:t>It is the responsibility of pub owners to ensure that no one’s health is inadvertently put in danger due to actions they have taken. The pubs in Rushcliffe are in a dispersal zone and as a result no one should be gathering at all, with or without Covid. Pubs and licensed premises need to take action to ensure this doesn’t happen.</w:t>
      </w:r>
    </w:p>
    <w:p w14:paraId="3B7916E2" w14:textId="77777777" w:rsidR="00CA275E" w:rsidRPr="00CA275E" w:rsidRDefault="00CA275E" w:rsidP="00215FC0">
      <w:pPr>
        <w:autoSpaceDE w:val="0"/>
        <w:autoSpaceDN w:val="0"/>
        <w:spacing w:after="200"/>
        <w:rPr>
          <w:rFonts w:ascii="Arial" w:hAnsi="Arial" w:cs="Arial"/>
          <w:sz w:val="24"/>
          <w:szCs w:val="24"/>
          <w:lang w:val="en"/>
        </w:rPr>
      </w:pPr>
      <w:r w:rsidRPr="00CA275E">
        <w:rPr>
          <w:rFonts w:ascii="Arial" w:hAnsi="Arial" w:cs="Arial"/>
          <w:sz w:val="24"/>
          <w:szCs w:val="24"/>
          <w:lang w:val="en"/>
        </w:rPr>
        <w:t>"A number of pubs and other establishments in the area have already been warned about not complying, and we would remind them of their individual responsibility to ensure they are adhering to the restrictions and that people are not congregating outside.</w:t>
      </w:r>
    </w:p>
    <w:p w14:paraId="2F6FC2FB" w14:textId="037CE3D3" w:rsidR="00CA275E" w:rsidRDefault="00CA275E" w:rsidP="00215FC0">
      <w:pPr>
        <w:autoSpaceDE w:val="0"/>
        <w:autoSpaceDN w:val="0"/>
        <w:spacing w:after="200"/>
        <w:rPr>
          <w:rFonts w:ascii="Arial" w:hAnsi="Arial" w:cs="Arial"/>
          <w:sz w:val="24"/>
          <w:szCs w:val="24"/>
          <w:lang w:val="en"/>
        </w:rPr>
      </w:pPr>
      <w:r w:rsidRPr="00CA275E">
        <w:rPr>
          <w:rFonts w:ascii="Arial" w:hAnsi="Arial" w:cs="Arial"/>
          <w:sz w:val="24"/>
          <w:szCs w:val="24"/>
          <w:lang w:val="en"/>
        </w:rPr>
        <w:t>"We are pleased with the partnership approach that is being taken to tackle Covid-19 and we will take appropriate action towards those flouting the rules."</w:t>
      </w:r>
    </w:p>
    <w:p w14:paraId="693CCC59" w14:textId="6984F681" w:rsidR="00CA275E" w:rsidRPr="00CA275E" w:rsidRDefault="00CA275E" w:rsidP="00CA275E">
      <w:pPr>
        <w:autoSpaceDE w:val="0"/>
        <w:autoSpaceDN w:val="0"/>
        <w:spacing w:after="200"/>
        <w:jc w:val="center"/>
        <w:rPr>
          <w:rFonts w:ascii="Arial" w:hAnsi="Arial" w:cs="Arial"/>
          <w:b/>
          <w:sz w:val="24"/>
          <w:szCs w:val="24"/>
          <w:lang w:val="en"/>
        </w:rPr>
      </w:pPr>
      <w:r w:rsidRPr="00CA275E">
        <w:rPr>
          <w:rFonts w:ascii="Arial" w:hAnsi="Arial" w:cs="Arial"/>
          <w:b/>
          <w:sz w:val="24"/>
          <w:szCs w:val="24"/>
          <w:lang w:val="en"/>
        </w:rPr>
        <w:t>ENDS</w:t>
      </w:r>
    </w:p>
    <w:p w14:paraId="24888793" w14:textId="77777777" w:rsidR="00FE5DED" w:rsidRDefault="00FE5DED" w:rsidP="00FE5DED">
      <w:pPr>
        <w:spacing w:line="276" w:lineRule="auto"/>
        <w:jc w:val="center"/>
        <w:rPr>
          <w:rFonts w:ascii="Arial" w:hAnsi="Arial" w:cs="Arial"/>
          <w:b/>
          <w:sz w:val="24"/>
        </w:rPr>
      </w:pPr>
    </w:p>
    <w:p w14:paraId="24C5C56E" w14:textId="1FF802E3" w:rsidR="00FE5DED" w:rsidRDefault="00FE5DED" w:rsidP="00D34399">
      <w:pPr>
        <w:spacing w:line="276" w:lineRule="auto"/>
        <w:jc w:val="center"/>
        <w:rPr>
          <w:rFonts w:ascii="Arial" w:hAnsi="Arial" w:cs="Arial"/>
          <w:b/>
          <w:sz w:val="24"/>
        </w:rPr>
      </w:pPr>
      <w:r>
        <w:rPr>
          <w:rFonts w:ascii="Arial" w:hAnsi="Arial" w:cs="Arial"/>
          <w:b/>
          <w:sz w:val="24"/>
          <w:szCs w:val="24"/>
        </w:rPr>
        <w:t>NOTE TO EDITORS</w:t>
      </w:r>
    </w:p>
    <w:p w14:paraId="5233DB2F" w14:textId="77777777" w:rsidR="00FE5DED" w:rsidRDefault="00FE5DED" w:rsidP="00FE5DED">
      <w:pPr>
        <w:spacing w:line="276" w:lineRule="auto"/>
        <w:rPr>
          <w:rFonts w:ascii="Arial" w:hAnsi="Arial" w:cs="Arial"/>
          <w:b/>
          <w:sz w:val="24"/>
          <w:szCs w:val="24"/>
        </w:rPr>
      </w:pPr>
    </w:p>
    <w:p w14:paraId="2A6C8C31" w14:textId="77777777" w:rsidR="00FE5DED" w:rsidRDefault="00FE5DED" w:rsidP="00FE5DED">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7" w:history="1">
        <w:r>
          <w:rPr>
            <w:rStyle w:val="Hyperlink"/>
            <w:rFonts w:ascii="Arial" w:hAnsi="Arial" w:cs="Arial"/>
            <w:b/>
            <w:sz w:val="24"/>
            <w:szCs w:val="24"/>
          </w:rPr>
          <w:t>media@rushcliffe.gov.uk</w:t>
        </w:r>
      </w:hyperlink>
    </w:p>
    <w:p w14:paraId="214AFFC8" w14:textId="77777777" w:rsidR="00FE5DED" w:rsidRDefault="00FE5DED" w:rsidP="00FE5DED">
      <w:pPr>
        <w:spacing w:line="276" w:lineRule="auto"/>
        <w:rPr>
          <w:rFonts w:ascii="Arial" w:hAnsi="Arial" w:cs="Arial"/>
          <w:sz w:val="24"/>
          <w:szCs w:val="24"/>
        </w:rPr>
      </w:pPr>
      <w:r>
        <w:rPr>
          <w:rFonts w:ascii="Arial" w:hAnsi="Arial" w:cs="Arial"/>
          <w:bCs/>
          <w:noProof/>
          <w:color w:val="000000"/>
          <w:sz w:val="24"/>
          <w:szCs w:val="24"/>
          <w:lang w:eastAsia="en-GB"/>
        </w:rPr>
        <w:tab/>
      </w:r>
    </w:p>
    <w:p w14:paraId="5543562D" w14:textId="77777777" w:rsidR="00FE5DED" w:rsidRDefault="00FE5DED" w:rsidP="00FE5DED">
      <w:pPr>
        <w:spacing w:line="276" w:lineRule="auto"/>
        <w:rPr>
          <w:rFonts w:ascii="Arial" w:hAnsi="Arial" w:cs="Arial"/>
          <w:sz w:val="24"/>
          <w:szCs w:val="24"/>
        </w:rPr>
      </w:pPr>
      <w:r>
        <w:rPr>
          <w:rFonts w:ascii="Arial" w:hAnsi="Arial" w:cs="Arial"/>
          <w:bCs/>
          <w:noProof/>
          <w:color w:val="000000"/>
          <w:sz w:val="24"/>
          <w:szCs w:val="24"/>
          <w:lang w:eastAsia="en-GB"/>
        </w:rPr>
        <w:lastRenderedPageBreak/>
        <w:t>For the latest news and events, follow</w:t>
      </w:r>
      <w:r>
        <w:rPr>
          <w:rFonts w:ascii="Arial" w:hAnsi="Arial" w:cs="Arial"/>
          <w:bCs/>
          <w:noProof/>
          <w:color w:val="1F497D"/>
          <w:sz w:val="24"/>
          <w:szCs w:val="24"/>
          <w:lang w:eastAsia="en-GB"/>
        </w:rPr>
        <w:t xml:space="preserve"> </w:t>
      </w:r>
      <w:hyperlink r:id="rId8" w:history="1">
        <w:r>
          <w:rPr>
            <w:rStyle w:val="Hyperlink"/>
            <w:rFonts w:ascii="Arial" w:hAnsi="Arial" w:cs="Arial"/>
            <w:sz w:val="24"/>
            <w:szCs w:val="24"/>
          </w:rPr>
          <w:t>@rushcliffe on Twitter</w:t>
        </w:r>
      </w:hyperlink>
      <w:r>
        <w:rPr>
          <w:rFonts w:ascii="Arial" w:hAnsi="Arial" w:cs="Arial"/>
          <w:sz w:val="24"/>
          <w:szCs w:val="24"/>
        </w:rPr>
        <w:t xml:space="preserve"> or </w:t>
      </w:r>
      <w:hyperlink r:id="rId9"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0" w:history="1">
        <w:r>
          <w:rPr>
            <w:rStyle w:val="Hyperlink"/>
            <w:rFonts w:ascii="Arial" w:hAnsi="Arial" w:cs="Arial"/>
            <w:sz w:val="24"/>
            <w:szCs w:val="24"/>
          </w:rPr>
          <w:t>the council's website</w:t>
        </w:r>
      </w:hyperlink>
      <w:r>
        <w:rPr>
          <w:rFonts w:ascii="Arial" w:hAnsi="Arial" w:cs="Arial"/>
          <w:sz w:val="24"/>
          <w:szCs w:val="24"/>
        </w:rPr>
        <w:t>.</w:t>
      </w:r>
    </w:p>
    <w:p w14:paraId="134DD0DF" w14:textId="77777777" w:rsidR="00A75F8E" w:rsidRDefault="009E475B"/>
    <w:sectPr w:rsidR="00A75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048BB"/>
    <w:multiLevelType w:val="multilevel"/>
    <w:tmpl w:val="C66E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BF4B02"/>
    <w:multiLevelType w:val="multilevel"/>
    <w:tmpl w:val="C0A2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A9615F"/>
    <w:multiLevelType w:val="hybridMultilevel"/>
    <w:tmpl w:val="7D9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ED"/>
    <w:rsid w:val="00015932"/>
    <w:rsid w:val="00017BBA"/>
    <w:rsid w:val="00025CE3"/>
    <w:rsid w:val="000513E4"/>
    <w:rsid w:val="00077B24"/>
    <w:rsid w:val="000C48AF"/>
    <w:rsid w:val="00172DDA"/>
    <w:rsid w:val="001914DB"/>
    <w:rsid w:val="001E520A"/>
    <w:rsid w:val="001F6A0B"/>
    <w:rsid w:val="00215FC0"/>
    <w:rsid w:val="00217D87"/>
    <w:rsid w:val="0026117D"/>
    <w:rsid w:val="002655E8"/>
    <w:rsid w:val="002A490C"/>
    <w:rsid w:val="00343796"/>
    <w:rsid w:val="003559DB"/>
    <w:rsid w:val="00357C90"/>
    <w:rsid w:val="003B4574"/>
    <w:rsid w:val="003D48AA"/>
    <w:rsid w:val="00427AC3"/>
    <w:rsid w:val="004540DB"/>
    <w:rsid w:val="004D739E"/>
    <w:rsid w:val="005825CE"/>
    <w:rsid w:val="005E05F5"/>
    <w:rsid w:val="00624BB5"/>
    <w:rsid w:val="00627BD0"/>
    <w:rsid w:val="0064268C"/>
    <w:rsid w:val="00646B3D"/>
    <w:rsid w:val="006764D3"/>
    <w:rsid w:val="006868FC"/>
    <w:rsid w:val="006A0E9E"/>
    <w:rsid w:val="006B612A"/>
    <w:rsid w:val="006C025A"/>
    <w:rsid w:val="00801BFF"/>
    <w:rsid w:val="008044F4"/>
    <w:rsid w:val="008E5806"/>
    <w:rsid w:val="008E67F4"/>
    <w:rsid w:val="008E6CC0"/>
    <w:rsid w:val="009076C9"/>
    <w:rsid w:val="00930799"/>
    <w:rsid w:val="00957837"/>
    <w:rsid w:val="00967A06"/>
    <w:rsid w:val="00975559"/>
    <w:rsid w:val="009B2DA0"/>
    <w:rsid w:val="009E475B"/>
    <w:rsid w:val="009F0E6D"/>
    <w:rsid w:val="00BB190E"/>
    <w:rsid w:val="00BB35B4"/>
    <w:rsid w:val="00BD2F06"/>
    <w:rsid w:val="00BF0DF3"/>
    <w:rsid w:val="00C461BD"/>
    <w:rsid w:val="00CA275E"/>
    <w:rsid w:val="00CC7A16"/>
    <w:rsid w:val="00CD2D0D"/>
    <w:rsid w:val="00D34399"/>
    <w:rsid w:val="00D837D7"/>
    <w:rsid w:val="00DF5C7C"/>
    <w:rsid w:val="00E2522B"/>
    <w:rsid w:val="00E663F3"/>
    <w:rsid w:val="00EC5C78"/>
    <w:rsid w:val="00F02B99"/>
    <w:rsid w:val="00F801A7"/>
    <w:rsid w:val="00FB1DC4"/>
    <w:rsid w:val="00FE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ED"/>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DED"/>
    <w:rPr>
      <w:color w:val="0000FF"/>
      <w:u w:val="single"/>
    </w:rPr>
  </w:style>
  <w:style w:type="paragraph" w:styleId="Header">
    <w:name w:val="header"/>
    <w:basedOn w:val="Normal"/>
    <w:link w:val="HeaderChar"/>
    <w:uiPriority w:val="99"/>
    <w:semiHidden/>
    <w:unhideWhenUsed/>
    <w:rsid w:val="00FE5DED"/>
    <w:pPr>
      <w:tabs>
        <w:tab w:val="center" w:pos="4153"/>
        <w:tab w:val="right" w:pos="8306"/>
      </w:tabs>
    </w:pPr>
  </w:style>
  <w:style w:type="character" w:customStyle="1" w:styleId="HeaderChar">
    <w:name w:val="Header Char"/>
    <w:basedOn w:val="DefaultParagraphFont"/>
    <w:link w:val="Header"/>
    <w:uiPriority w:val="99"/>
    <w:semiHidden/>
    <w:rsid w:val="00FE5DED"/>
    <w:rPr>
      <w:rFonts w:ascii="Times New Roman" w:eastAsia="Times New Roman" w:hAnsi="Times New Roman" w:cs="Times New Roman"/>
      <w:sz w:val="20"/>
      <w:szCs w:val="20"/>
    </w:rPr>
  </w:style>
  <w:style w:type="paragraph" w:styleId="ListParagraph">
    <w:name w:val="List Paragraph"/>
    <w:basedOn w:val="Normal"/>
    <w:uiPriority w:val="34"/>
    <w:qFormat/>
    <w:rsid w:val="002A490C"/>
    <w:pPr>
      <w:ind w:left="720"/>
      <w:contextualSpacing/>
    </w:pPr>
  </w:style>
  <w:style w:type="character" w:customStyle="1" w:styleId="UnresolvedMention">
    <w:name w:val="Unresolved Mention"/>
    <w:basedOn w:val="DefaultParagraphFont"/>
    <w:uiPriority w:val="99"/>
    <w:semiHidden/>
    <w:unhideWhenUsed/>
    <w:rsid w:val="00E663F3"/>
    <w:rPr>
      <w:color w:val="605E5C"/>
      <w:shd w:val="clear" w:color="auto" w:fill="E1DFDD"/>
    </w:rPr>
  </w:style>
  <w:style w:type="paragraph" w:styleId="NormalWeb">
    <w:name w:val="Normal (Web)"/>
    <w:basedOn w:val="Normal"/>
    <w:uiPriority w:val="99"/>
    <w:unhideWhenUsed/>
    <w:rsid w:val="00BB35B4"/>
    <w:pPr>
      <w:spacing w:before="100" w:beforeAutospacing="1" w:after="100" w:afterAutospacing="1"/>
    </w:pPr>
    <w:rPr>
      <w:sz w:val="24"/>
      <w:szCs w:val="24"/>
      <w:lang w:eastAsia="en-GB"/>
    </w:rPr>
  </w:style>
  <w:style w:type="character" w:styleId="Strong">
    <w:name w:val="Strong"/>
    <w:basedOn w:val="DefaultParagraphFont"/>
    <w:uiPriority w:val="22"/>
    <w:qFormat/>
    <w:rsid w:val="00BB35B4"/>
    <w:rPr>
      <w:b/>
      <w:bCs/>
    </w:rPr>
  </w:style>
  <w:style w:type="paragraph" w:styleId="PlainText">
    <w:name w:val="Plain Text"/>
    <w:basedOn w:val="Normal"/>
    <w:link w:val="PlainTextChar"/>
    <w:uiPriority w:val="99"/>
    <w:semiHidden/>
    <w:unhideWhenUsed/>
    <w:rsid w:val="005E05F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E05F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ED"/>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DED"/>
    <w:rPr>
      <w:color w:val="0000FF"/>
      <w:u w:val="single"/>
    </w:rPr>
  </w:style>
  <w:style w:type="paragraph" w:styleId="Header">
    <w:name w:val="header"/>
    <w:basedOn w:val="Normal"/>
    <w:link w:val="HeaderChar"/>
    <w:uiPriority w:val="99"/>
    <w:semiHidden/>
    <w:unhideWhenUsed/>
    <w:rsid w:val="00FE5DED"/>
    <w:pPr>
      <w:tabs>
        <w:tab w:val="center" w:pos="4153"/>
        <w:tab w:val="right" w:pos="8306"/>
      </w:tabs>
    </w:pPr>
  </w:style>
  <w:style w:type="character" w:customStyle="1" w:styleId="HeaderChar">
    <w:name w:val="Header Char"/>
    <w:basedOn w:val="DefaultParagraphFont"/>
    <w:link w:val="Header"/>
    <w:uiPriority w:val="99"/>
    <w:semiHidden/>
    <w:rsid w:val="00FE5DED"/>
    <w:rPr>
      <w:rFonts w:ascii="Times New Roman" w:eastAsia="Times New Roman" w:hAnsi="Times New Roman" w:cs="Times New Roman"/>
      <w:sz w:val="20"/>
      <w:szCs w:val="20"/>
    </w:rPr>
  </w:style>
  <w:style w:type="paragraph" w:styleId="ListParagraph">
    <w:name w:val="List Paragraph"/>
    <w:basedOn w:val="Normal"/>
    <w:uiPriority w:val="34"/>
    <w:qFormat/>
    <w:rsid w:val="002A490C"/>
    <w:pPr>
      <w:ind w:left="720"/>
      <w:contextualSpacing/>
    </w:pPr>
  </w:style>
  <w:style w:type="character" w:customStyle="1" w:styleId="UnresolvedMention">
    <w:name w:val="Unresolved Mention"/>
    <w:basedOn w:val="DefaultParagraphFont"/>
    <w:uiPriority w:val="99"/>
    <w:semiHidden/>
    <w:unhideWhenUsed/>
    <w:rsid w:val="00E663F3"/>
    <w:rPr>
      <w:color w:val="605E5C"/>
      <w:shd w:val="clear" w:color="auto" w:fill="E1DFDD"/>
    </w:rPr>
  </w:style>
  <w:style w:type="paragraph" w:styleId="NormalWeb">
    <w:name w:val="Normal (Web)"/>
    <w:basedOn w:val="Normal"/>
    <w:uiPriority w:val="99"/>
    <w:unhideWhenUsed/>
    <w:rsid w:val="00BB35B4"/>
    <w:pPr>
      <w:spacing w:before="100" w:beforeAutospacing="1" w:after="100" w:afterAutospacing="1"/>
    </w:pPr>
    <w:rPr>
      <w:sz w:val="24"/>
      <w:szCs w:val="24"/>
      <w:lang w:eastAsia="en-GB"/>
    </w:rPr>
  </w:style>
  <w:style w:type="character" w:styleId="Strong">
    <w:name w:val="Strong"/>
    <w:basedOn w:val="DefaultParagraphFont"/>
    <w:uiPriority w:val="22"/>
    <w:qFormat/>
    <w:rsid w:val="00BB35B4"/>
    <w:rPr>
      <w:b/>
      <w:bCs/>
    </w:rPr>
  </w:style>
  <w:style w:type="paragraph" w:styleId="PlainText">
    <w:name w:val="Plain Text"/>
    <w:basedOn w:val="Normal"/>
    <w:link w:val="PlainTextChar"/>
    <w:uiPriority w:val="99"/>
    <w:semiHidden/>
    <w:unhideWhenUsed/>
    <w:rsid w:val="005E05F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E05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410">
      <w:bodyDiv w:val="1"/>
      <w:marLeft w:val="0"/>
      <w:marRight w:val="0"/>
      <w:marTop w:val="0"/>
      <w:marBottom w:val="0"/>
      <w:divBdr>
        <w:top w:val="none" w:sz="0" w:space="0" w:color="auto"/>
        <w:left w:val="none" w:sz="0" w:space="0" w:color="auto"/>
        <w:bottom w:val="none" w:sz="0" w:space="0" w:color="auto"/>
        <w:right w:val="none" w:sz="0" w:space="0" w:color="auto"/>
      </w:divBdr>
    </w:div>
    <w:div w:id="183177240">
      <w:bodyDiv w:val="1"/>
      <w:marLeft w:val="0"/>
      <w:marRight w:val="0"/>
      <w:marTop w:val="0"/>
      <w:marBottom w:val="0"/>
      <w:divBdr>
        <w:top w:val="none" w:sz="0" w:space="0" w:color="auto"/>
        <w:left w:val="none" w:sz="0" w:space="0" w:color="auto"/>
        <w:bottom w:val="none" w:sz="0" w:space="0" w:color="auto"/>
        <w:right w:val="none" w:sz="0" w:space="0" w:color="auto"/>
      </w:divBdr>
    </w:div>
    <w:div w:id="276528007">
      <w:bodyDiv w:val="1"/>
      <w:marLeft w:val="0"/>
      <w:marRight w:val="0"/>
      <w:marTop w:val="0"/>
      <w:marBottom w:val="0"/>
      <w:divBdr>
        <w:top w:val="none" w:sz="0" w:space="0" w:color="auto"/>
        <w:left w:val="none" w:sz="0" w:space="0" w:color="auto"/>
        <w:bottom w:val="none" w:sz="0" w:space="0" w:color="auto"/>
        <w:right w:val="none" w:sz="0" w:space="0" w:color="auto"/>
      </w:divBdr>
    </w:div>
    <w:div w:id="326783461">
      <w:bodyDiv w:val="1"/>
      <w:marLeft w:val="0"/>
      <w:marRight w:val="0"/>
      <w:marTop w:val="0"/>
      <w:marBottom w:val="0"/>
      <w:divBdr>
        <w:top w:val="none" w:sz="0" w:space="0" w:color="auto"/>
        <w:left w:val="none" w:sz="0" w:space="0" w:color="auto"/>
        <w:bottom w:val="none" w:sz="0" w:space="0" w:color="auto"/>
        <w:right w:val="none" w:sz="0" w:space="0" w:color="auto"/>
      </w:divBdr>
    </w:div>
    <w:div w:id="1460565383">
      <w:bodyDiv w:val="1"/>
      <w:marLeft w:val="0"/>
      <w:marRight w:val="0"/>
      <w:marTop w:val="0"/>
      <w:marBottom w:val="0"/>
      <w:divBdr>
        <w:top w:val="none" w:sz="0" w:space="0" w:color="auto"/>
        <w:left w:val="none" w:sz="0" w:space="0" w:color="auto"/>
        <w:bottom w:val="none" w:sz="0" w:space="0" w:color="auto"/>
        <w:right w:val="none" w:sz="0" w:space="0" w:color="auto"/>
      </w:divBdr>
    </w:div>
    <w:div w:id="1646547091">
      <w:bodyDiv w:val="1"/>
      <w:marLeft w:val="0"/>
      <w:marRight w:val="0"/>
      <w:marTop w:val="0"/>
      <w:marBottom w:val="0"/>
      <w:divBdr>
        <w:top w:val="none" w:sz="0" w:space="0" w:color="auto"/>
        <w:left w:val="none" w:sz="0" w:space="0" w:color="auto"/>
        <w:bottom w:val="none" w:sz="0" w:space="0" w:color="auto"/>
        <w:right w:val="none" w:sz="0" w:space="0" w:color="auto"/>
      </w:divBdr>
    </w:div>
    <w:div w:id="18307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ushcliffe" TargetMode="External"/><Relationship Id="rId3" Type="http://schemas.microsoft.com/office/2007/relationships/stylesWithEffects" Target="stylesWithEffects.xml"/><Relationship Id="rId7" Type="http://schemas.openxmlformats.org/officeDocument/2006/relationships/hyperlink" Target="mailto:media@rushcliff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ushcliffe.gov.uk/" TargetMode="External"/><Relationship Id="rId4" Type="http://schemas.openxmlformats.org/officeDocument/2006/relationships/settings" Target="settings.xml"/><Relationship Id="rId9" Type="http://schemas.openxmlformats.org/officeDocument/2006/relationships/hyperlink" Target="https://www.facebook.com/rushcliffebo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2020-12-31T15:31:00Z</dcterms:created>
  <dcterms:modified xsi:type="dcterms:W3CDTF">2020-12-31T15:31:00Z</dcterms:modified>
</cp:coreProperties>
</file>