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842013" w:rsidRPr="009D712C" w:rsidTr="00CF05CC">
        <w:tc>
          <w:tcPr>
            <w:tcW w:w="6345" w:type="dxa"/>
            <w:shd w:val="clear" w:color="auto" w:fill="auto"/>
          </w:tcPr>
          <w:p w:rsidR="00842013" w:rsidRPr="00092260" w:rsidRDefault="00842013" w:rsidP="00CF05CC">
            <w:pPr>
              <w:widowControl w:val="0"/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092260">
              <w:rPr>
                <w:rFonts w:ascii="Arial" w:hAnsi="Arial" w:cs="Arial"/>
                <w:b/>
                <w:noProof/>
                <w:sz w:val="2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F6B7E18" wp14:editId="29D10A7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842013" w:rsidRPr="00AD77A5" w:rsidRDefault="00842013" w:rsidP="00CF05CC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:rsidR="00842013" w:rsidRPr="00AD77A5" w:rsidRDefault="00842013" w:rsidP="00CF05CC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:rsidR="00842013" w:rsidRDefault="00842013" w:rsidP="00842013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8BD2A8" wp14:editId="361D618B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4C0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:rsidR="00842013" w:rsidRPr="00092260" w:rsidRDefault="00842013" w:rsidP="00842013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 PARK</w:t>
      </w:r>
    </w:p>
    <w:p w:rsidR="00842013" w:rsidRPr="00345D30" w:rsidRDefault="00106919" w:rsidP="00842013">
      <w:pPr>
        <w:widowControl w:val="0"/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32F2C">
        <w:rPr>
          <w:rFonts w:ascii="Arial" w:hAnsi="Arial" w:cs="Arial"/>
          <w:b/>
          <w:sz w:val="24"/>
          <w:szCs w:val="24"/>
        </w:rPr>
        <w:t>7</w:t>
      </w:r>
      <w:r w:rsidR="00842013">
        <w:rPr>
          <w:rFonts w:ascii="Arial" w:hAnsi="Arial" w:cs="Arial"/>
          <w:b/>
          <w:sz w:val="24"/>
          <w:szCs w:val="24"/>
        </w:rPr>
        <w:t>.0</w:t>
      </w:r>
      <w:r w:rsidR="00132F2C">
        <w:rPr>
          <w:rFonts w:ascii="Arial" w:hAnsi="Arial" w:cs="Arial"/>
          <w:b/>
          <w:sz w:val="24"/>
          <w:szCs w:val="24"/>
        </w:rPr>
        <w:t>6</w:t>
      </w:r>
      <w:r w:rsidR="00842013">
        <w:rPr>
          <w:rFonts w:ascii="Arial" w:hAnsi="Arial" w:cs="Arial"/>
          <w:b/>
          <w:sz w:val="24"/>
          <w:szCs w:val="24"/>
        </w:rPr>
        <w:t>.</w:t>
      </w:r>
      <w:r w:rsidR="00132F2C">
        <w:rPr>
          <w:rFonts w:ascii="Arial" w:hAnsi="Arial" w:cs="Arial"/>
          <w:b/>
          <w:sz w:val="24"/>
          <w:szCs w:val="24"/>
        </w:rPr>
        <w:t>20</w:t>
      </w:r>
      <w:r w:rsidR="00842013" w:rsidRPr="00092260">
        <w:rPr>
          <w:rFonts w:ascii="Arial" w:hAnsi="Arial" w:cs="Arial"/>
          <w:b/>
        </w:rPr>
        <w:br/>
      </w:r>
      <w:bookmarkStart w:id="0" w:name="_GoBack"/>
    </w:p>
    <w:p w:rsidR="00842013" w:rsidRPr="005B679A" w:rsidRDefault="00132F2C" w:rsidP="005B679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Rushcliffe car park</w:t>
      </w:r>
      <w:r w:rsidR="005B679A">
        <w:rPr>
          <w:rFonts w:ascii="Arial" w:hAnsi="Arial" w:cs="Arial"/>
          <w:b/>
          <w:bCs/>
          <w:sz w:val="40"/>
          <w:szCs w:val="40"/>
        </w:rPr>
        <w:t xml:space="preserve"> </w:t>
      </w:r>
      <w:r w:rsidR="00A02857">
        <w:rPr>
          <w:rFonts w:ascii="Arial" w:hAnsi="Arial" w:cs="Arial"/>
          <w:b/>
          <w:bCs/>
          <w:sz w:val="40"/>
          <w:szCs w:val="40"/>
        </w:rPr>
        <w:t>charges and restrictions</w:t>
      </w:r>
      <w:r w:rsidR="005B679A">
        <w:rPr>
          <w:rFonts w:ascii="Arial" w:hAnsi="Arial" w:cs="Arial"/>
          <w:b/>
          <w:bCs/>
          <w:sz w:val="40"/>
          <w:szCs w:val="40"/>
        </w:rPr>
        <w:t xml:space="preserve"> to resume</w:t>
      </w:r>
      <w:r w:rsidR="008F647D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from June 29</w:t>
      </w:r>
    </w:p>
    <w:p w:rsidR="00D00F9B" w:rsidRDefault="005B679A" w:rsidP="008420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bookmarkEnd w:id="0"/>
    </w:p>
    <w:p w:rsidR="00132F2C" w:rsidRDefault="008F647D" w:rsidP="008420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Car parks across Rushcliffe are </w:t>
      </w:r>
      <w:r w:rsidR="00A02857">
        <w:rPr>
          <w:rFonts w:ascii="Arial" w:hAnsi="Arial" w:cs="Arial"/>
          <w:bCs/>
          <w:sz w:val="24"/>
          <w:szCs w:val="24"/>
        </w:rPr>
        <w:t xml:space="preserve">resuming all regular charges and restrictions </w:t>
      </w:r>
      <w:r>
        <w:rPr>
          <w:rFonts w:ascii="Arial" w:hAnsi="Arial" w:cs="Arial"/>
          <w:bCs/>
          <w:sz w:val="24"/>
          <w:szCs w:val="24"/>
        </w:rPr>
        <w:t xml:space="preserve">from June 29 to help balance the needs </w:t>
      </w:r>
      <w:r w:rsidR="009A6FA1" w:rsidRPr="008E7440">
        <w:rPr>
          <w:rFonts w:ascii="Arial" w:hAnsi="Arial" w:cs="Arial"/>
          <w:bCs/>
          <w:sz w:val="24"/>
          <w:szCs w:val="24"/>
        </w:rPr>
        <w:t>of businesses, shoppers and visitors to town</w:t>
      </w:r>
      <w:r w:rsidR="00A02857">
        <w:rPr>
          <w:rFonts w:ascii="Arial" w:hAnsi="Arial" w:cs="Arial"/>
          <w:bCs/>
          <w:sz w:val="24"/>
          <w:szCs w:val="24"/>
        </w:rPr>
        <w:t xml:space="preserve"> centres, </w:t>
      </w:r>
      <w:r w:rsidR="009A6FA1" w:rsidRPr="008E7440">
        <w:rPr>
          <w:rFonts w:ascii="Arial" w:hAnsi="Arial" w:cs="Arial"/>
          <w:bCs/>
          <w:sz w:val="24"/>
          <w:szCs w:val="24"/>
        </w:rPr>
        <w:t>village</w:t>
      </w:r>
      <w:r w:rsidR="00A02857">
        <w:rPr>
          <w:rFonts w:ascii="Arial" w:hAnsi="Arial" w:cs="Arial"/>
          <w:bCs/>
          <w:sz w:val="24"/>
          <w:szCs w:val="24"/>
        </w:rPr>
        <w:t xml:space="preserve">s </w:t>
      </w:r>
      <w:r w:rsidR="009A6FA1" w:rsidRPr="008E7440">
        <w:rPr>
          <w:rFonts w:ascii="Arial" w:hAnsi="Arial" w:cs="Arial"/>
          <w:bCs/>
          <w:sz w:val="24"/>
          <w:szCs w:val="24"/>
        </w:rPr>
        <w:t>and parks.</w:t>
      </w:r>
    </w:p>
    <w:p w:rsidR="008F647D" w:rsidRDefault="008F647D" w:rsidP="00842013">
      <w:pPr>
        <w:rPr>
          <w:rFonts w:ascii="Arial" w:hAnsi="Arial" w:cs="Arial"/>
          <w:bCs/>
          <w:sz w:val="24"/>
          <w:szCs w:val="24"/>
        </w:rPr>
      </w:pPr>
    </w:p>
    <w:p w:rsidR="008F647D" w:rsidRPr="008E7440" w:rsidRDefault="008F647D" w:rsidP="0084201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Structured daytime parking rules at Bridgford Road, Gordon Road and Nursery Road car parks in West Bridgford, Bunny Lane in </w:t>
      </w:r>
      <w:proofErr w:type="spellStart"/>
      <w:r>
        <w:rPr>
          <w:rFonts w:ascii="Arial" w:hAnsi="Arial" w:cs="Arial"/>
          <w:bCs/>
          <w:sz w:val="24"/>
          <w:szCs w:val="24"/>
        </w:rPr>
        <w:t>Keyworth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5305F3">
        <w:rPr>
          <w:rFonts w:ascii="Arial" w:hAnsi="Arial" w:cs="Arial"/>
          <w:bCs/>
          <w:sz w:val="24"/>
          <w:szCs w:val="24"/>
        </w:rPr>
        <w:t>Needham Street</w:t>
      </w:r>
      <w:r>
        <w:rPr>
          <w:rFonts w:ascii="Arial" w:hAnsi="Arial" w:cs="Arial"/>
          <w:bCs/>
          <w:sz w:val="24"/>
          <w:szCs w:val="24"/>
        </w:rPr>
        <w:t xml:space="preserve"> in Bingham and Rushcliffe Country Park will </w:t>
      </w:r>
      <w:r w:rsidR="005B679A">
        <w:rPr>
          <w:rFonts w:ascii="Arial" w:hAnsi="Arial" w:cs="Arial"/>
          <w:bCs/>
          <w:sz w:val="24"/>
          <w:szCs w:val="24"/>
        </w:rPr>
        <w:t>return</w:t>
      </w:r>
      <w:r w:rsidR="001A4D2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once again ensur</w:t>
      </w:r>
      <w:r w:rsidR="001A4D2B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a healthy </w:t>
      </w:r>
      <w:proofErr w:type="spellStart"/>
      <w:r>
        <w:rPr>
          <w:rFonts w:ascii="Arial" w:hAnsi="Arial" w:cs="Arial"/>
          <w:bCs/>
          <w:sz w:val="24"/>
          <w:szCs w:val="24"/>
        </w:rPr>
        <w:t>turn over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of spaces to help support local economies in these locations.  </w:t>
      </w:r>
    </w:p>
    <w:p w:rsidR="00D00F9B" w:rsidRDefault="00D00F9B" w:rsidP="00D00F9B">
      <w:pPr>
        <w:rPr>
          <w:rFonts w:ascii="Arial" w:hAnsi="Arial" w:cs="Arial"/>
          <w:sz w:val="24"/>
          <w:szCs w:val="24"/>
        </w:rPr>
      </w:pPr>
    </w:p>
    <w:p w:rsidR="00D00F9B" w:rsidRPr="008E7440" w:rsidRDefault="00D00F9B" w:rsidP="00D00F9B">
      <w:pPr>
        <w:rPr>
          <w:rFonts w:ascii="Arial" w:hAnsi="Arial" w:cs="Arial"/>
          <w:sz w:val="24"/>
          <w:szCs w:val="24"/>
        </w:rPr>
      </w:pPr>
      <w:r w:rsidRPr="008E744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motorists </w:t>
      </w:r>
      <w:r w:rsidRPr="008E7440">
        <w:rPr>
          <w:rFonts w:ascii="Arial" w:hAnsi="Arial" w:cs="Arial"/>
          <w:sz w:val="24"/>
          <w:szCs w:val="24"/>
        </w:rPr>
        <w:t xml:space="preserve">are advised to follow social distancing measures in line with central government guidance when using car parks </w:t>
      </w:r>
      <w:r>
        <w:rPr>
          <w:rFonts w:ascii="Arial" w:hAnsi="Arial" w:cs="Arial"/>
          <w:sz w:val="24"/>
          <w:szCs w:val="24"/>
        </w:rPr>
        <w:t xml:space="preserve">across the Borough. </w:t>
      </w:r>
    </w:p>
    <w:p w:rsidR="00D00F9B" w:rsidRDefault="00A548D0" w:rsidP="00132F2C">
      <w:pPr>
        <w:pStyle w:val="NormalWeb"/>
        <w:rPr>
          <w:rFonts w:ascii="Arial" w:hAnsi="Arial" w:cs="Arial"/>
        </w:rPr>
      </w:pPr>
      <w:r w:rsidRPr="008E7440">
        <w:rPr>
          <w:rFonts w:ascii="Arial" w:hAnsi="Arial" w:cs="Arial"/>
        </w:rPr>
        <w:t xml:space="preserve">Rushcliffe Borough Council’s Executive Manager for Neighbourhoods Dave Banks said: </w:t>
      </w:r>
      <w:r w:rsidR="00132F2C" w:rsidRPr="008E7440">
        <w:rPr>
          <w:rFonts w:ascii="Arial" w:hAnsi="Arial" w:cs="Arial"/>
        </w:rPr>
        <w:t>“</w:t>
      </w:r>
      <w:r w:rsidR="00D00F9B">
        <w:rPr>
          <w:rFonts w:ascii="Arial" w:hAnsi="Arial" w:cs="Arial"/>
        </w:rPr>
        <w:t xml:space="preserve">We are pleased that our car parks can </w:t>
      </w:r>
      <w:r w:rsidR="00944DD3">
        <w:rPr>
          <w:rFonts w:ascii="Arial" w:hAnsi="Arial" w:cs="Arial"/>
        </w:rPr>
        <w:t>now</w:t>
      </w:r>
      <w:r w:rsidR="00D00F9B">
        <w:rPr>
          <w:rFonts w:ascii="Arial" w:hAnsi="Arial" w:cs="Arial"/>
        </w:rPr>
        <w:t xml:space="preserve"> </w:t>
      </w:r>
      <w:r w:rsidR="00A02857">
        <w:rPr>
          <w:rFonts w:ascii="Arial" w:hAnsi="Arial" w:cs="Arial"/>
        </w:rPr>
        <w:t>resume</w:t>
      </w:r>
      <w:r w:rsidR="00D00F9B">
        <w:rPr>
          <w:rFonts w:ascii="Arial" w:hAnsi="Arial" w:cs="Arial"/>
        </w:rPr>
        <w:t xml:space="preserve"> their normal operations and enable the increasing number</w:t>
      </w:r>
      <w:r w:rsidR="00656944">
        <w:rPr>
          <w:rFonts w:ascii="Arial" w:hAnsi="Arial" w:cs="Arial"/>
        </w:rPr>
        <w:t>s</w:t>
      </w:r>
      <w:r w:rsidR="00D00F9B">
        <w:rPr>
          <w:rFonts w:ascii="Arial" w:hAnsi="Arial" w:cs="Arial"/>
        </w:rPr>
        <w:t xml:space="preserve"> of visitors, shoppers and businesses to our towns</w:t>
      </w:r>
      <w:r w:rsidR="00656944">
        <w:rPr>
          <w:rFonts w:ascii="Arial" w:hAnsi="Arial" w:cs="Arial"/>
        </w:rPr>
        <w:t xml:space="preserve"> and villages</w:t>
      </w:r>
      <w:r w:rsidR="00D00F9B">
        <w:rPr>
          <w:rFonts w:ascii="Arial" w:hAnsi="Arial" w:cs="Arial"/>
        </w:rPr>
        <w:t xml:space="preserve"> to find a space easily.</w:t>
      </w:r>
    </w:p>
    <w:p w:rsidR="00D00F9B" w:rsidRDefault="00D00F9B" w:rsidP="00132F2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“There has been a significant increase in the usage of our car parks this week, as</w:t>
      </w:r>
      <w:r w:rsidR="00C35C84" w:rsidRPr="008E7440">
        <w:rPr>
          <w:rFonts w:ascii="Arial" w:hAnsi="Arial" w:cs="Arial"/>
        </w:rPr>
        <w:t xml:space="preserve"> </w:t>
      </w:r>
      <w:r w:rsidR="00EB6799" w:rsidRPr="008E7440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>retailers</w:t>
      </w:r>
      <w:r w:rsidR="00EB6799" w:rsidRPr="008E7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welcomed back customers to their premises, so now is the right time to help support those business owners and consumers with the return of regular parking regulations and charges.  </w:t>
      </w:r>
    </w:p>
    <w:p w:rsidR="004E005A" w:rsidRDefault="00C35C84" w:rsidP="00132F2C">
      <w:pPr>
        <w:pStyle w:val="NormalWeb"/>
        <w:rPr>
          <w:rFonts w:ascii="Arial" w:hAnsi="Arial" w:cs="Arial"/>
        </w:rPr>
      </w:pPr>
      <w:r w:rsidRPr="008E7440">
        <w:rPr>
          <w:rFonts w:ascii="Arial" w:hAnsi="Arial" w:cs="Arial"/>
        </w:rPr>
        <w:t>“Resuming</w:t>
      </w:r>
      <w:r w:rsidR="004E005A">
        <w:rPr>
          <w:rFonts w:ascii="Arial" w:hAnsi="Arial" w:cs="Arial"/>
        </w:rPr>
        <w:t xml:space="preserve"> normal parking charges</w:t>
      </w:r>
      <w:r w:rsidRPr="008E7440">
        <w:rPr>
          <w:rFonts w:ascii="Arial" w:hAnsi="Arial" w:cs="Arial"/>
        </w:rPr>
        <w:t xml:space="preserve"> in some locations will continue to help local businesses as it did before the pandemic began, ensuring shoppers </w:t>
      </w:r>
      <w:r w:rsidR="004E005A">
        <w:rPr>
          <w:rFonts w:ascii="Arial" w:hAnsi="Arial" w:cs="Arial"/>
        </w:rPr>
        <w:t xml:space="preserve">and visitors </w:t>
      </w:r>
      <w:r w:rsidRPr="008E7440">
        <w:rPr>
          <w:rFonts w:ascii="Arial" w:hAnsi="Arial" w:cs="Arial"/>
        </w:rPr>
        <w:t xml:space="preserve">can </w:t>
      </w:r>
      <w:r w:rsidR="004E005A">
        <w:rPr>
          <w:rFonts w:ascii="Arial" w:hAnsi="Arial" w:cs="Arial"/>
        </w:rPr>
        <w:t xml:space="preserve">find a space to park whilst crucially ensuring businesses benefit. </w:t>
      </w:r>
      <w:r w:rsidR="004E005A" w:rsidRPr="008E7440">
        <w:rPr>
          <w:rFonts w:ascii="Arial" w:hAnsi="Arial" w:cs="Arial"/>
        </w:rPr>
        <w:t xml:space="preserve"> </w:t>
      </w:r>
    </w:p>
    <w:p w:rsidR="00106919" w:rsidRDefault="00132F2C" w:rsidP="008E7440">
      <w:pPr>
        <w:pStyle w:val="NormalWeb"/>
        <w:rPr>
          <w:rFonts w:ascii="Arial" w:hAnsi="Arial" w:cs="Arial"/>
        </w:rPr>
      </w:pPr>
      <w:r w:rsidRPr="008E7440">
        <w:rPr>
          <w:rFonts w:ascii="Arial" w:hAnsi="Arial" w:cs="Arial"/>
        </w:rPr>
        <w:t>“</w:t>
      </w:r>
      <w:r w:rsidR="004E005A">
        <w:rPr>
          <w:rFonts w:ascii="Arial" w:hAnsi="Arial" w:cs="Arial"/>
        </w:rPr>
        <w:t>Charges are re-</w:t>
      </w:r>
      <w:r w:rsidR="004E005A" w:rsidRPr="008E7440">
        <w:rPr>
          <w:rFonts w:ascii="Arial" w:hAnsi="Arial" w:cs="Arial"/>
        </w:rPr>
        <w:t>invest</w:t>
      </w:r>
      <w:r w:rsidR="004E005A">
        <w:rPr>
          <w:rFonts w:ascii="Arial" w:hAnsi="Arial" w:cs="Arial"/>
        </w:rPr>
        <w:t>ed</w:t>
      </w:r>
      <w:r w:rsidRPr="008E7440">
        <w:rPr>
          <w:rFonts w:ascii="Arial" w:hAnsi="Arial" w:cs="Arial"/>
        </w:rPr>
        <w:t xml:space="preserve"> </w:t>
      </w:r>
      <w:r w:rsidR="004E005A">
        <w:rPr>
          <w:rFonts w:ascii="Arial" w:hAnsi="Arial" w:cs="Arial"/>
        </w:rPr>
        <w:t xml:space="preserve">back into car parks that </w:t>
      </w:r>
      <w:r w:rsidRPr="008E7440">
        <w:rPr>
          <w:rFonts w:ascii="Arial" w:hAnsi="Arial" w:cs="Arial"/>
        </w:rPr>
        <w:t xml:space="preserve">are safe and attractive </w:t>
      </w:r>
      <w:r w:rsidR="004E005A">
        <w:rPr>
          <w:rFonts w:ascii="Arial" w:hAnsi="Arial" w:cs="Arial"/>
        </w:rPr>
        <w:t xml:space="preserve">and for maintenance on </w:t>
      </w:r>
      <w:r w:rsidRPr="008E7440">
        <w:rPr>
          <w:rFonts w:ascii="Arial" w:hAnsi="Arial" w:cs="Arial"/>
        </w:rPr>
        <w:t xml:space="preserve">lighting, resurfacing, ticket machines and improvements such </w:t>
      </w:r>
      <w:r w:rsidR="004E005A">
        <w:rPr>
          <w:rFonts w:ascii="Arial" w:hAnsi="Arial" w:cs="Arial"/>
        </w:rPr>
        <w:t>as the highly popular RingGo service.”</w:t>
      </w:r>
    </w:p>
    <w:p w:rsidR="00D00F9B" w:rsidRPr="008E7440" w:rsidRDefault="00D00F9B" w:rsidP="00D00F9B">
      <w:pPr>
        <w:pStyle w:val="NormalWeb"/>
        <w:rPr>
          <w:rFonts w:ascii="Arial" w:hAnsi="Arial" w:cs="Arial"/>
        </w:rPr>
      </w:pPr>
      <w:r w:rsidRPr="008E7440">
        <w:rPr>
          <w:rFonts w:ascii="Arial" w:hAnsi="Arial" w:cs="Arial"/>
        </w:rPr>
        <w:lastRenderedPageBreak/>
        <w:t>The Council launched its Off Street Car Parking Strategy in 2018 with a focus on supporting the right balance of duration, charging and other factors in each location to support local economic prosperity and has assessed it</w:t>
      </w:r>
      <w:r w:rsidR="005B679A">
        <w:rPr>
          <w:rFonts w:ascii="Arial" w:hAnsi="Arial" w:cs="Arial"/>
        </w:rPr>
        <w:t>s</w:t>
      </w:r>
      <w:r w:rsidRPr="008E7440">
        <w:rPr>
          <w:rFonts w:ascii="Arial" w:hAnsi="Arial" w:cs="Arial"/>
        </w:rPr>
        <w:t xml:space="preserve"> resumption</w:t>
      </w:r>
      <w:r>
        <w:rPr>
          <w:rFonts w:ascii="Arial" w:hAnsi="Arial" w:cs="Arial"/>
        </w:rPr>
        <w:t xml:space="preserve"> will</w:t>
      </w:r>
      <w:r w:rsidRPr="008E7440">
        <w:rPr>
          <w:rFonts w:ascii="Arial" w:hAnsi="Arial" w:cs="Arial"/>
        </w:rPr>
        <w:t xml:space="preserve"> assist businesses recovering from COVID-19 changes. </w:t>
      </w:r>
    </w:p>
    <w:p w:rsidR="00D00F9B" w:rsidRPr="008E7440" w:rsidRDefault="00D00F9B" w:rsidP="00D00F9B">
      <w:pPr>
        <w:rPr>
          <w:rFonts w:ascii="Arial" w:hAnsi="Arial" w:cs="Arial"/>
          <w:sz w:val="24"/>
          <w:szCs w:val="24"/>
        </w:rPr>
      </w:pPr>
      <w:r w:rsidRPr="008E7440">
        <w:rPr>
          <w:rFonts w:ascii="Arial" w:hAnsi="Arial" w:cs="Arial"/>
          <w:sz w:val="24"/>
          <w:szCs w:val="24"/>
        </w:rPr>
        <w:t xml:space="preserve">Contactless payment for parking can be made quickly and easily using the </w:t>
      </w:r>
    </w:p>
    <w:p w:rsidR="00D00F9B" w:rsidRPr="008E7440" w:rsidRDefault="00D00F9B" w:rsidP="00D00F9B">
      <w:pPr>
        <w:rPr>
          <w:rFonts w:ascii="Arial" w:hAnsi="Arial" w:cs="Arial"/>
          <w:color w:val="1F497D"/>
          <w:sz w:val="24"/>
          <w:szCs w:val="24"/>
        </w:rPr>
      </w:pPr>
      <w:r w:rsidRPr="008E7440">
        <w:rPr>
          <w:rFonts w:ascii="Arial" w:hAnsi="Arial" w:cs="Arial"/>
          <w:sz w:val="24"/>
          <w:szCs w:val="24"/>
        </w:rPr>
        <w:t xml:space="preserve">RingGo app, by call, text or online at </w:t>
      </w:r>
      <w:hyperlink r:id="rId8" w:history="1">
        <w:r w:rsidRPr="008E7440">
          <w:rPr>
            <w:rStyle w:val="Hyperlink"/>
            <w:rFonts w:ascii="Arial" w:hAnsi="Arial" w:cs="Arial"/>
            <w:sz w:val="24"/>
            <w:szCs w:val="24"/>
          </w:rPr>
          <w:t>www.myringgo.co.uk</w:t>
        </w:r>
      </w:hyperlink>
      <w:r w:rsidRPr="008E7440">
        <w:rPr>
          <w:rFonts w:ascii="Arial" w:hAnsi="Arial" w:cs="Arial"/>
          <w:sz w:val="24"/>
          <w:szCs w:val="24"/>
        </w:rPr>
        <w:t xml:space="preserve"> across the </w:t>
      </w:r>
      <w:r w:rsidR="004E297E">
        <w:rPr>
          <w:rFonts w:ascii="Arial" w:hAnsi="Arial" w:cs="Arial"/>
          <w:sz w:val="24"/>
          <w:szCs w:val="24"/>
        </w:rPr>
        <w:t>authority’s</w:t>
      </w:r>
      <w:r w:rsidRPr="008E74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five</w:t>
      </w:r>
      <w:r w:rsidRPr="008E7440">
        <w:rPr>
          <w:rFonts w:ascii="Arial" w:hAnsi="Arial" w:cs="Arial"/>
          <w:sz w:val="24"/>
          <w:szCs w:val="24"/>
        </w:rPr>
        <w:t xml:space="preserve"> Pay and Display car parks.</w:t>
      </w:r>
    </w:p>
    <w:p w:rsidR="00106919" w:rsidRPr="00D539C3" w:rsidRDefault="00106919" w:rsidP="00842013">
      <w:pPr>
        <w:rPr>
          <w:rFonts w:ascii="Arial" w:hAnsi="Arial" w:cs="Arial"/>
          <w:sz w:val="24"/>
          <w:szCs w:val="24"/>
          <w:lang w:val="en"/>
        </w:rPr>
      </w:pPr>
    </w:p>
    <w:p w:rsidR="00842013" w:rsidRDefault="00842013" w:rsidP="0084201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092260">
        <w:rPr>
          <w:rFonts w:ascii="Arial" w:hAnsi="Arial" w:cs="Arial"/>
          <w:b/>
          <w:sz w:val="24"/>
        </w:rPr>
        <w:t xml:space="preserve">- ENDS </w:t>
      </w:r>
      <w:r>
        <w:rPr>
          <w:rFonts w:ascii="Arial" w:hAnsi="Arial" w:cs="Arial"/>
          <w:b/>
          <w:sz w:val="24"/>
        </w:rPr>
        <w:t>-</w:t>
      </w:r>
    </w:p>
    <w:p w:rsidR="00842013" w:rsidRPr="00092260" w:rsidRDefault="00842013" w:rsidP="00842013">
      <w:pPr>
        <w:spacing w:line="276" w:lineRule="auto"/>
        <w:rPr>
          <w:rFonts w:ascii="Arial" w:hAnsi="Arial" w:cs="Arial"/>
          <w:b/>
          <w:sz w:val="24"/>
        </w:rPr>
      </w:pPr>
    </w:p>
    <w:p w:rsidR="00842013" w:rsidRDefault="00842013" w:rsidP="0084201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:rsidR="00842013" w:rsidRDefault="00842013" w:rsidP="008420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42013" w:rsidRDefault="00842013" w:rsidP="008420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42013" w:rsidRDefault="00842013" w:rsidP="0084201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9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:rsidR="00842013" w:rsidRPr="00246327" w:rsidRDefault="00842013" w:rsidP="00842013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:rsidR="00842013" w:rsidRDefault="00842013" w:rsidP="00842013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0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42013" w:rsidRDefault="00842013" w:rsidP="00842013">
      <w:pPr>
        <w:spacing w:line="276" w:lineRule="auto"/>
        <w:rPr>
          <w:rFonts w:ascii="Arial" w:hAnsi="Arial" w:cs="Arial"/>
          <w:sz w:val="24"/>
          <w:szCs w:val="24"/>
        </w:rPr>
      </w:pPr>
    </w:p>
    <w:p w:rsidR="00842013" w:rsidRDefault="00842013" w:rsidP="00842013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:rsidR="00842013" w:rsidRDefault="00842013" w:rsidP="00842013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:rsidR="00842013" w:rsidRDefault="00842013" w:rsidP="00842013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:rsidR="00842013" w:rsidRDefault="00842013" w:rsidP="00842013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:rsidR="00842013" w:rsidRDefault="00842013" w:rsidP="00842013">
      <w:pPr>
        <w:shd w:val="clear" w:color="auto" w:fill="FFFFFF"/>
        <w:spacing w:after="240"/>
        <w:jc w:val="both"/>
        <w:textAlignment w:val="top"/>
        <w:rPr>
          <w:rFonts w:ascii="Arial" w:hAnsi="Arial" w:cs="Arial"/>
          <w:i/>
          <w:color w:val="333333"/>
          <w:sz w:val="24"/>
          <w:szCs w:val="24"/>
          <w:highlight w:val="yellow"/>
          <w:lang w:val="en" w:eastAsia="en-GB"/>
        </w:rPr>
      </w:pPr>
    </w:p>
    <w:p w:rsidR="00842013" w:rsidRPr="00246327" w:rsidRDefault="00842013" w:rsidP="008420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F400D" w:rsidRDefault="003F400D"/>
    <w:sectPr w:rsidR="003F400D" w:rsidSect="009D712C">
      <w:headerReference w:type="default" r:id="rId13"/>
      <w:footerReference w:type="default" r:id="rId14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52" w:rsidRDefault="00F45852">
      <w:r>
        <w:separator/>
      </w:r>
    </w:p>
  </w:endnote>
  <w:endnote w:type="continuationSeparator" w:id="0">
    <w:p w:rsidR="00F45852" w:rsidRDefault="00F4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B4" w:rsidRPr="0061312A" w:rsidRDefault="00B831A6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F97F67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F97F67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52" w:rsidRDefault="00F45852">
      <w:r>
        <w:separator/>
      </w:r>
    </w:p>
  </w:footnote>
  <w:footnote w:type="continuationSeparator" w:id="0">
    <w:p w:rsidR="00F45852" w:rsidRDefault="00F4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B4" w:rsidRPr="00A24464" w:rsidRDefault="00B831A6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sz w:val="70"/>
        <w:szCs w:val="7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13"/>
    <w:rsid w:val="00106919"/>
    <w:rsid w:val="00132F2C"/>
    <w:rsid w:val="001525A4"/>
    <w:rsid w:val="001965F7"/>
    <w:rsid w:val="001A4D2B"/>
    <w:rsid w:val="001F5DB7"/>
    <w:rsid w:val="002450ED"/>
    <w:rsid w:val="002808A3"/>
    <w:rsid w:val="003340D3"/>
    <w:rsid w:val="003907BE"/>
    <w:rsid w:val="003D3A47"/>
    <w:rsid w:val="003F400D"/>
    <w:rsid w:val="004B089B"/>
    <w:rsid w:val="004E005A"/>
    <w:rsid w:val="004E297E"/>
    <w:rsid w:val="004F0201"/>
    <w:rsid w:val="005305F3"/>
    <w:rsid w:val="005730C4"/>
    <w:rsid w:val="00593E89"/>
    <w:rsid w:val="005B679A"/>
    <w:rsid w:val="00656944"/>
    <w:rsid w:val="006607F7"/>
    <w:rsid w:val="0079245E"/>
    <w:rsid w:val="00822FBB"/>
    <w:rsid w:val="00842013"/>
    <w:rsid w:val="008E7440"/>
    <w:rsid w:val="008F647D"/>
    <w:rsid w:val="00944DD3"/>
    <w:rsid w:val="00975344"/>
    <w:rsid w:val="009A6FA1"/>
    <w:rsid w:val="00A02857"/>
    <w:rsid w:val="00A15158"/>
    <w:rsid w:val="00A41AFE"/>
    <w:rsid w:val="00A548D0"/>
    <w:rsid w:val="00A5530B"/>
    <w:rsid w:val="00A72571"/>
    <w:rsid w:val="00B831A6"/>
    <w:rsid w:val="00C35C84"/>
    <w:rsid w:val="00C36046"/>
    <w:rsid w:val="00C57AC2"/>
    <w:rsid w:val="00CA34A7"/>
    <w:rsid w:val="00D00F9B"/>
    <w:rsid w:val="00D4259A"/>
    <w:rsid w:val="00D83F96"/>
    <w:rsid w:val="00EB6799"/>
    <w:rsid w:val="00F45852"/>
    <w:rsid w:val="00F9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20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8420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4201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25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2F2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420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0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8420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4201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25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2F2C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inggo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ushcliffe.gov.u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ushcliffeboroug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ushcli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rushcliffe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2020-06-17T13:07:00Z</dcterms:created>
  <dcterms:modified xsi:type="dcterms:W3CDTF">2020-06-17T13:07:00Z</dcterms:modified>
</cp:coreProperties>
</file>