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AB" w:rsidRDefault="003537AB" w:rsidP="003537AB">
      <w:pPr>
        <w:widowControl w:val="0"/>
        <w:spacing w:line="276" w:lineRule="auto"/>
        <w:jc w:val="both"/>
        <w:rPr>
          <w:rFonts w:ascii="Arial" w:hAnsi="Arial" w:cs="Arial"/>
          <w:b/>
          <w:sz w:val="22"/>
        </w:rPr>
      </w:pPr>
      <w:bookmarkStart w:id="0" w:name="_GoBack"/>
      <w:bookmarkEnd w:id="0"/>
      <w:r>
        <w:rPr>
          <w:rFonts w:ascii="Arial Rounded MT Bold" w:hAnsi="Arial Rounded MT Bold" w:cs="Arial"/>
          <w:noProof/>
          <w:sz w:val="70"/>
          <w:szCs w:val="70"/>
          <w:lang w:eastAsia="en-GB"/>
        </w:rPr>
        <w:drawing>
          <wp:anchor distT="0" distB="0" distL="114300" distR="114300" simplePos="0" relativeHeight="251662336" behindDoc="1" locked="0" layoutInCell="1" allowOverlap="1" wp14:anchorId="42F1F77D" wp14:editId="57B056B1">
            <wp:simplePos x="0" y="0"/>
            <wp:positionH relativeFrom="page">
              <wp:posOffset>36195</wp:posOffset>
            </wp:positionH>
            <wp:positionV relativeFrom="paragraph">
              <wp:posOffset>184150</wp:posOffset>
            </wp:positionV>
            <wp:extent cx="7517765" cy="975360"/>
            <wp:effectExtent l="0" t="0" r="6985" b="0"/>
            <wp:wrapTight wrapText="bothSides">
              <wp:wrapPolygon edited="0">
                <wp:start x="0" y="0"/>
                <wp:lineTo x="0" y="21094"/>
                <wp:lineTo x="21565" y="21094"/>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for press relea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0787" cy="977017"/>
                    </a:xfrm>
                    <a:prstGeom prst="rect">
                      <a:avLst/>
                    </a:prstGeom>
                  </pic:spPr>
                </pic:pic>
              </a:graphicData>
            </a:graphic>
            <wp14:sizeRelH relativeFrom="margin">
              <wp14:pctWidth>0</wp14:pctWidth>
            </wp14:sizeRelH>
            <wp14:sizeRelV relativeFrom="margin">
              <wp14:pctHeight>0</wp14:pctHeight>
            </wp14:sizeRelV>
          </wp:anchor>
        </w:drawing>
      </w:r>
    </w:p>
    <w:p w:rsidR="003537AB" w:rsidRPr="00153A4D" w:rsidRDefault="003537AB" w:rsidP="003537AB">
      <w:pPr>
        <w:widowControl w:val="0"/>
        <w:spacing w:line="276" w:lineRule="auto"/>
        <w:jc w:val="center"/>
        <w:rPr>
          <w:rFonts w:ascii="Arial" w:hAnsi="Arial" w:cs="Arial"/>
          <w:b/>
          <w:sz w:val="48"/>
          <w:szCs w:val="48"/>
        </w:rPr>
      </w:pPr>
      <w:r w:rsidRPr="00153A4D">
        <w:rPr>
          <w:rFonts w:ascii="Arial" w:hAnsi="Arial" w:cs="Arial"/>
          <w:b/>
          <w:sz w:val="48"/>
          <w:szCs w:val="48"/>
        </w:rPr>
        <w:t>Press release</w:t>
      </w:r>
    </w:p>
    <w:p w:rsidR="004B3B7A" w:rsidRDefault="004B3B7A" w:rsidP="004B3B7A">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369F6DF3" wp14:editId="1D49CC8F">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13BF8"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rsidR="004B3B7A" w:rsidRDefault="004B3B7A" w:rsidP="004B3B7A">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534D7">
        <w:rPr>
          <w:rFonts w:ascii="Arial" w:hAnsi="Arial" w:cs="Arial"/>
          <w:b/>
        </w:rPr>
        <w:t>REF</w:t>
      </w:r>
      <w:r w:rsidRPr="005D2161">
        <w:rPr>
          <w:rFonts w:ascii="Arial" w:hAnsi="Arial" w:cs="Arial"/>
          <w:b/>
          <w:sz w:val="24"/>
        </w:rPr>
        <w:t xml:space="preserve">. </w:t>
      </w:r>
      <w:r w:rsidR="00DE6C63">
        <w:rPr>
          <w:rFonts w:ascii="Arial" w:hAnsi="Arial" w:cs="Arial"/>
          <w:b/>
          <w:sz w:val="24"/>
        </w:rPr>
        <w:t>AMBASS</w:t>
      </w:r>
    </w:p>
    <w:p w:rsidR="004B3B7A" w:rsidRPr="00171EBE" w:rsidRDefault="00DE6C63" w:rsidP="004B3B7A">
      <w:pPr>
        <w:widowControl w:val="0"/>
        <w:spacing w:line="276" w:lineRule="auto"/>
        <w:rPr>
          <w:rFonts w:ascii="Arial" w:hAnsi="Arial" w:cs="Arial"/>
          <w:b/>
        </w:rPr>
      </w:pPr>
      <w:r>
        <w:rPr>
          <w:rFonts w:ascii="Arial" w:hAnsi="Arial" w:cs="Arial"/>
          <w:b/>
          <w:sz w:val="24"/>
          <w:szCs w:val="24"/>
        </w:rPr>
        <w:t>16</w:t>
      </w:r>
      <w:r w:rsidR="00D23DAB">
        <w:rPr>
          <w:rFonts w:ascii="Arial" w:hAnsi="Arial" w:cs="Arial"/>
          <w:b/>
          <w:sz w:val="24"/>
          <w:szCs w:val="24"/>
        </w:rPr>
        <w:t>.10.20</w:t>
      </w:r>
    </w:p>
    <w:p w:rsidR="004B3B7A" w:rsidRPr="00FE27F1" w:rsidRDefault="004B3B7A" w:rsidP="004B3B7A">
      <w:pPr>
        <w:spacing w:line="276" w:lineRule="auto"/>
        <w:jc w:val="center"/>
        <w:rPr>
          <w:rFonts w:ascii="Arial" w:hAnsi="Arial" w:cs="Arial"/>
          <w:b/>
          <w:bCs/>
          <w:sz w:val="40"/>
          <w:szCs w:val="40"/>
        </w:rPr>
      </w:pPr>
    </w:p>
    <w:p w:rsidR="00DE6C63" w:rsidRPr="00DE6C63" w:rsidRDefault="00DE6C63" w:rsidP="00DE6C63">
      <w:pPr>
        <w:pStyle w:val="NoSpacing"/>
        <w:jc w:val="center"/>
        <w:rPr>
          <w:rFonts w:ascii="Arial" w:hAnsi="Arial" w:cs="Arial"/>
          <w:b/>
          <w:sz w:val="40"/>
          <w:szCs w:val="40"/>
        </w:rPr>
      </w:pPr>
      <w:r w:rsidRPr="00DE6C63">
        <w:rPr>
          <w:rFonts w:ascii="Arial" w:hAnsi="Arial" w:cs="Arial"/>
          <w:b/>
          <w:sz w:val="40"/>
          <w:szCs w:val="40"/>
        </w:rPr>
        <w:t>High Street Ambassadors provide assurance and advice in Rushcliffe town and village centres</w:t>
      </w:r>
    </w:p>
    <w:p w:rsidR="00DE6C63" w:rsidRDefault="00DE6C63" w:rsidP="00DE6C63">
      <w:pPr>
        <w:pStyle w:val="NoSpacing"/>
      </w:pPr>
    </w:p>
    <w:p w:rsidR="00134DA5" w:rsidRPr="00DE6C63" w:rsidRDefault="00134DA5" w:rsidP="00134DA5">
      <w:pPr>
        <w:pStyle w:val="NoSpacing"/>
        <w:rPr>
          <w:rFonts w:ascii="Arial" w:hAnsi="Arial" w:cs="Arial"/>
          <w:sz w:val="24"/>
          <w:szCs w:val="24"/>
        </w:rPr>
      </w:pPr>
      <w:r w:rsidRPr="00DE6C63">
        <w:rPr>
          <w:rFonts w:ascii="Arial" w:hAnsi="Arial" w:cs="Arial"/>
          <w:sz w:val="24"/>
          <w:szCs w:val="24"/>
        </w:rPr>
        <w:t xml:space="preserve">Rushcliffe Borough Council has </w:t>
      </w:r>
      <w:r>
        <w:rPr>
          <w:rFonts w:ascii="Arial" w:hAnsi="Arial" w:cs="Arial"/>
          <w:sz w:val="24"/>
          <w:szCs w:val="24"/>
        </w:rPr>
        <w:t>appointed</w:t>
      </w:r>
      <w:r w:rsidRPr="00DE6C63">
        <w:rPr>
          <w:rFonts w:ascii="Arial" w:hAnsi="Arial" w:cs="Arial"/>
          <w:sz w:val="24"/>
          <w:szCs w:val="24"/>
        </w:rPr>
        <w:t xml:space="preserve"> a team of High Street Ambassadors to the Borough’s town centres to provide assurance and advice to residents and visitors in line with current COVID-19 restrictions, </w:t>
      </w:r>
      <w:r>
        <w:rPr>
          <w:rFonts w:ascii="Arial" w:hAnsi="Arial" w:cs="Arial"/>
          <w:sz w:val="24"/>
          <w:szCs w:val="24"/>
        </w:rPr>
        <w:t>with funding provided by</w:t>
      </w:r>
      <w:r w:rsidRPr="00DE6C63">
        <w:rPr>
          <w:rFonts w:ascii="Arial" w:hAnsi="Arial" w:cs="Arial"/>
          <w:sz w:val="24"/>
          <w:szCs w:val="24"/>
        </w:rPr>
        <w:t xml:space="preserve"> the European Regional Development Fund.  </w:t>
      </w:r>
    </w:p>
    <w:p w:rsidR="00134DA5" w:rsidRPr="00DE6C63" w:rsidRDefault="00134DA5" w:rsidP="00134DA5">
      <w:pPr>
        <w:pStyle w:val="NoSpacing"/>
        <w:rPr>
          <w:rFonts w:ascii="Arial" w:hAnsi="Arial" w:cs="Arial"/>
          <w:sz w:val="24"/>
          <w:szCs w:val="24"/>
        </w:rPr>
      </w:pPr>
    </w:p>
    <w:p w:rsidR="00134DA5" w:rsidRPr="00DE6C63" w:rsidRDefault="00134DA5" w:rsidP="00134DA5">
      <w:pPr>
        <w:pStyle w:val="NoSpacing"/>
        <w:rPr>
          <w:rFonts w:ascii="Arial" w:hAnsi="Arial" w:cs="Arial"/>
          <w:sz w:val="24"/>
          <w:szCs w:val="24"/>
        </w:rPr>
      </w:pPr>
      <w:r w:rsidRPr="00DE6C63">
        <w:rPr>
          <w:rFonts w:ascii="Arial" w:hAnsi="Arial" w:cs="Arial"/>
          <w:sz w:val="24"/>
          <w:szCs w:val="24"/>
        </w:rPr>
        <w:t xml:space="preserve">From this weekend the friendly faces will be on hand to </w:t>
      </w:r>
      <w:r>
        <w:rPr>
          <w:rFonts w:ascii="Arial" w:hAnsi="Arial" w:cs="Arial"/>
          <w:sz w:val="24"/>
          <w:szCs w:val="24"/>
        </w:rPr>
        <w:t xml:space="preserve">answer questions and </w:t>
      </w:r>
      <w:r w:rsidRPr="00DE6C63">
        <w:rPr>
          <w:rFonts w:ascii="Arial" w:hAnsi="Arial" w:cs="Arial"/>
          <w:sz w:val="24"/>
          <w:szCs w:val="24"/>
        </w:rPr>
        <w:t>provide useful advice and reminders to</w:t>
      </w:r>
      <w:r>
        <w:rPr>
          <w:rFonts w:ascii="Arial" w:hAnsi="Arial" w:cs="Arial"/>
          <w:sz w:val="24"/>
          <w:szCs w:val="24"/>
        </w:rPr>
        <w:t xml:space="preserve"> customers about staying safe whether out shopping, heading for a drink or bite to eat or enjoying a stroll in parks and open spaces. </w:t>
      </w:r>
    </w:p>
    <w:p w:rsidR="00134DA5" w:rsidRPr="00DE6C63" w:rsidRDefault="00134DA5" w:rsidP="00134DA5">
      <w:pPr>
        <w:pStyle w:val="NoSpacing"/>
        <w:rPr>
          <w:rFonts w:ascii="Arial" w:hAnsi="Arial" w:cs="Arial"/>
          <w:sz w:val="24"/>
          <w:szCs w:val="24"/>
        </w:rPr>
      </w:pPr>
    </w:p>
    <w:p w:rsidR="00134DA5" w:rsidRPr="003537AB" w:rsidRDefault="00134DA5" w:rsidP="00134DA5">
      <w:pPr>
        <w:pStyle w:val="NoSpacing"/>
        <w:rPr>
          <w:rFonts w:ascii="Arial" w:hAnsi="Arial" w:cs="Arial"/>
          <w:sz w:val="24"/>
          <w:szCs w:val="24"/>
        </w:rPr>
      </w:pPr>
      <w:r w:rsidRPr="00DE6C63">
        <w:rPr>
          <w:rFonts w:ascii="Arial" w:hAnsi="Arial" w:cs="Arial"/>
          <w:sz w:val="24"/>
          <w:szCs w:val="24"/>
        </w:rPr>
        <w:t>Teams will be in Bingham, Radcliffe, Ruddington, Keyworth, East Leake, Cotgrave and West Bridgford in the coming days and weeks to provide the advic</w:t>
      </w:r>
      <w:r w:rsidR="003537AB">
        <w:rPr>
          <w:rFonts w:ascii="Arial" w:hAnsi="Arial" w:cs="Arial"/>
          <w:sz w:val="24"/>
          <w:szCs w:val="24"/>
        </w:rPr>
        <w:t>e and</w:t>
      </w:r>
      <w:r w:rsidR="003537AB">
        <w:t xml:space="preserve"> </w:t>
      </w:r>
      <w:r w:rsidR="003537AB" w:rsidRPr="003537AB">
        <w:rPr>
          <w:rFonts w:ascii="Arial" w:hAnsi="Arial" w:cs="Arial"/>
          <w:sz w:val="24"/>
          <w:szCs w:val="24"/>
        </w:rPr>
        <w:t xml:space="preserve">support </w:t>
      </w:r>
      <w:r w:rsidR="00602BCD">
        <w:rPr>
          <w:rFonts w:ascii="Arial" w:hAnsi="Arial" w:cs="Arial"/>
          <w:sz w:val="24"/>
          <w:szCs w:val="24"/>
        </w:rPr>
        <w:t xml:space="preserve">for </w:t>
      </w:r>
      <w:r w:rsidR="003537AB" w:rsidRPr="003537AB">
        <w:rPr>
          <w:rFonts w:ascii="Arial" w:hAnsi="Arial" w:cs="Arial"/>
          <w:sz w:val="24"/>
          <w:szCs w:val="24"/>
        </w:rPr>
        <w:t>local high streets reopening safely.</w:t>
      </w:r>
    </w:p>
    <w:p w:rsidR="00134DA5" w:rsidRPr="00DE6C63" w:rsidRDefault="00134DA5" w:rsidP="00134DA5">
      <w:pPr>
        <w:spacing w:before="100" w:beforeAutospacing="1" w:after="100" w:afterAutospacing="1"/>
        <w:rPr>
          <w:rFonts w:ascii="Arial" w:hAnsi="Arial" w:cs="Arial"/>
          <w:sz w:val="24"/>
          <w:szCs w:val="24"/>
          <w:lang w:val="en" w:eastAsia="en-GB"/>
        </w:rPr>
      </w:pPr>
      <w:r w:rsidRPr="00DE6C63">
        <w:rPr>
          <w:rFonts w:ascii="Arial" w:hAnsi="Arial" w:cs="Arial"/>
          <w:sz w:val="24"/>
          <w:szCs w:val="24"/>
          <w:lang w:val="en" w:eastAsia="en-GB"/>
        </w:rPr>
        <w:t xml:space="preserve">They will outline how retail, hospitality and venues with </w:t>
      </w:r>
      <w:hyperlink r:id="rId7" w:history="1">
        <w:r w:rsidRPr="00DE6C63">
          <w:rPr>
            <w:rStyle w:val="Hyperlink"/>
            <w:rFonts w:ascii="Arial" w:hAnsi="Arial" w:cs="Arial"/>
            <w:color w:val="auto"/>
            <w:sz w:val="24"/>
            <w:szCs w:val="24"/>
            <w:u w:val="none"/>
            <w:lang w:val="en" w:eastAsia="en-GB"/>
          </w:rPr>
          <w:t>COVID-secure guidance</w:t>
        </w:r>
      </w:hyperlink>
      <w:r w:rsidRPr="00DE6C63">
        <w:rPr>
          <w:rFonts w:ascii="Arial" w:hAnsi="Arial" w:cs="Arial"/>
          <w:sz w:val="24"/>
          <w:szCs w:val="24"/>
        </w:rPr>
        <w:t xml:space="preserve"> are </w:t>
      </w:r>
      <w:r>
        <w:rPr>
          <w:rFonts w:ascii="Arial" w:hAnsi="Arial" w:cs="Arial"/>
          <w:sz w:val="24"/>
          <w:szCs w:val="24"/>
        </w:rPr>
        <w:t xml:space="preserve">still </w:t>
      </w:r>
      <w:r w:rsidRPr="00DE6C63">
        <w:rPr>
          <w:rFonts w:ascii="Arial" w:hAnsi="Arial" w:cs="Arial"/>
          <w:sz w:val="24"/>
          <w:szCs w:val="24"/>
        </w:rPr>
        <w:t>safe to visit</w:t>
      </w:r>
      <w:r>
        <w:rPr>
          <w:rFonts w:ascii="Arial" w:hAnsi="Arial" w:cs="Arial"/>
          <w:sz w:val="24"/>
          <w:szCs w:val="24"/>
        </w:rPr>
        <w:t xml:space="preserve"> as everyone is encouraged to continue to Shop Local Shop Safe and support local economies. </w:t>
      </w:r>
    </w:p>
    <w:p w:rsidR="00134DA5" w:rsidRPr="00DE6C63" w:rsidRDefault="00134DA5" w:rsidP="00134DA5">
      <w:pPr>
        <w:pStyle w:val="NoSpacing"/>
        <w:rPr>
          <w:rFonts w:ascii="Arial" w:hAnsi="Arial" w:cs="Arial"/>
          <w:sz w:val="24"/>
          <w:szCs w:val="24"/>
        </w:rPr>
      </w:pPr>
      <w:r w:rsidRPr="00DE6C63">
        <w:rPr>
          <w:rFonts w:ascii="Arial" w:hAnsi="Arial" w:cs="Arial"/>
          <w:sz w:val="24"/>
          <w:szCs w:val="24"/>
        </w:rPr>
        <w:t xml:space="preserve">Rushcliffe Borough Council’s Deputy Leader Cllr Andy Edyvean said: “As we continue </w:t>
      </w:r>
      <w:r>
        <w:rPr>
          <w:rFonts w:ascii="Arial" w:hAnsi="Arial" w:cs="Arial"/>
          <w:sz w:val="24"/>
          <w:szCs w:val="24"/>
        </w:rPr>
        <w:t>with</w:t>
      </w:r>
      <w:r w:rsidRPr="00DE6C63">
        <w:rPr>
          <w:rFonts w:ascii="Arial" w:hAnsi="Arial" w:cs="Arial"/>
          <w:sz w:val="24"/>
          <w:szCs w:val="24"/>
        </w:rPr>
        <w:t xml:space="preserve"> these new restrictions across the Borough and Nottinghamshire</w:t>
      </w:r>
      <w:r>
        <w:rPr>
          <w:rFonts w:ascii="Arial" w:hAnsi="Arial" w:cs="Arial"/>
          <w:sz w:val="24"/>
          <w:szCs w:val="24"/>
        </w:rPr>
        <w:t>,</w:t>
      </w:r>
      <w:r w:rsidRPr="00DE6C63">
        <w:rPr>
          <w:rFonts w:ascii="Arial" w:hAnsi="Arial" w:cs="Arial"/>
          <w:sz w:val="24"/>
          <w:szCs w:val="24"/>
        </w:rPr>
        <w:t xml:space="preserve"> it is important that our residents feel safe </w:t>
      </w:r>
      <w:r>
        <w:rPr>
          <w:rFonts w:ascii="Arial" w:hAnsi="Arial" w:cs="Arial"/>
          <w:sz w:val="24"/>
          <w:szCs w:val="24"/>
        </w:rPr>
        <w:t xml:space="preserve">in their </w:t>
      </w:r>
      <w:r w:rsidRPr="00DE6C63">
        <w:rPr>
          <w:rFonts w:ascii="Arial" w:hAnsi="Arial" w:cs="Arial"/>
          <w:sz w:val="24"/>
          <w:szCs w:val="24"/>
        </w:rPr>
        <w:t>local town</w:t>
      </w:r>
      <w:r>
        <w:rPr>
          <w:rFonts w:ascii="Arial" w:hAnsi="Arial" w:cs="Arial"/>
          <w:sz w:val="24"/>
          <w:szCs w:val="24"/>
        </w:rPr>
        <w:t xml:space="preserve"> and village</w:t>
      </w:r>
      <w:r w:rsidRPr="00DE6C63">
        <w:rPr>
          <w:rFonts w:ascii="Arial" w:hAnsi="Arial" w:cs="Arial"/>
          <w:sz w:val="24"/>
          <w:szCs w:val="24"/>
        </w:rPr>
        <w:t xml:space="preserve"> centres and that they understand how to </w:t>
      </w:r>
      <w:r>
        <w:rPr>
          <w:rFonts w:ascii="Arial" w:hAnsi="Arial" w:cs="Arial"/>
          <w:sz w:val="24"/>
          <w:szCs w:val="24"/>
        </w:rPr>
        <w:t>visit</w:t>
      </w:r>
      <w:r w:rsidRPr="00DE6C63">
        <w:rPr>
          <w:rFonts w:ascii="Arial" w:hAnsi="Arial" w:cs="Arial"/>
          <w:sz w:val="24"/>
          <w:szCs w:val="24"/>
        </w:rPr>
        <w:t xml:space="preserve"> safely within the new regulations. </w:t>
      </w:r>
    </w:p>
    <w:p w:rsidR="00134DA5" w:rsidRPr="00DE6C63" w:rsidRDefault="00134DA5" w:rsidP="00134DA5">
      <w:pPr>
        <w:pStyle w:val="NoSpacing"/>
        <w:rPr>
          <w:rFonts w:ascii="Arial" w:hAnsi="Arial" w:cs="Arial"/>
          <w:sz w:val="24"/>
          <w:szCs w:val="24"/>
        </w:rPr>
      </w:pPr>
    </w:p>
    <w:p w:rsidR="00134DA5" w:rsidRDefault="00134DA5" w:rsidP="00134DA5">
      <w:pPr>
        <w:pStyle w:val="NoSpacing"/>
        <w:rPr>
          <w:rFonts w:ascii="Arial" w:hAnsi="Arial" w:cs="Arial"/>
          <w:sz w:val="24"/>
          <w:szCs w:val="24"/>
        </w:rPr>
      </w:pPr>
      <w:r w:rsidRPr="00DE6C63">
        <w:rPr>
          <w:rFonts w:ascii="Arial" w:hAnsi="Arial" w:cs="Arial"/>
          <w:sz w:val="24"/>
          <w:szCs w:val="24"/>
        </w:rPr>
        <w:t>“The</w:t>
      </w:r>
      <w:r>
        <w:rPr>
          <w:rFonts w:ascii="Arial" w:hAnsi="Arial" w:cs="Arial"/>
          <w:sz w:val="24"/>
          <w:szCs w:val="24"/>
        </w:rPr>
        <w:t xml:space="preserve"> High Street Ambassadors</w:t>
      </w:r>
      <w:r w:rsidRPr="00DE6C63">
        <w:rPr>
          <w:rFonts w:ascii="Arial" w:hAnsi="Arial" w:cs="Arial"/>
          <w:sz w:val="24"/>
          <w:szCs w:val="24"/>
        </w:rPr>
        <w:t xml:space="preserve"> are</w:t>
      </w:r>
      <w:r>
        <w:rPr>
          <w:rFonts w:ascii="Arial" w:hAnsi="Arial" w:cs="Arial"/>
          <w:sz w:val="24"/>
          <w:szCs w:val="24"/>
        </w:rPr>
        <w:t xml:space="preserve"> a face you can trust to point you in the right direction for advice if you have any questions. </w:t>
      </w:r>
    </w:p>
    <w:p w:rsidR="00134DA5" w:rsidRDefault="00134DA5" w:rsidP="00134DA5">
      <w:pPr>
        <w:pStyle w:val="NoSpacing"/>
        <w:rPr>
          <w:rFonts w:ascii="Arial" w:hAnsi="Arial" w:cs="Arial"/>
          <w:sz w:val="24"/>
          <w:szCs w:val="24"/>
        </w:rPr>
      </w:pPr>
    </w:p>
    <w:p w:rsidR="00134DA5" w:rsidRDefault="00134DA5" w:rsidP="00134DA5">
      <w:pPr>
        <w:pStyle w:val="NoSpacing"/>
        <w:rPr>
          <w:rFonts w:ascii="Arial" w:hAnsi="Arial" w:cs="Arial"/>
          <w:sz w:val="24"/>
          <w:szCs w:val="24"/>
        </w:rPr>
      </w:pPr>
      <w:r>
        <w:rPr>
          <w:rFonts w:ascii="Arial" w:hAnsi="Arial" w:cs="Arial"/>
          <w:sz w:val="24"/>
          <w:szCs w:val="24"/>
        </w:rPr>
        <w:t>“They</w:t>
      </w:r>
      <w:r w:rsidRPr="00DE6C63">
        <w:rPr>
          <w:rFonts w:ascii="Arial" w:hAnsi="Arial" w:cs="Arial"/>
          <w:sz w:val="24"/>
          <w:szCs w:val="24"/>
        </w:rPr>
        <w:t xml:space="preserve"> </w:t>
      </w:r>
      <w:r>
        <w:rPr>
          <w:rFonts w:ascii="Arial" w:hAnsi="Arial" w:cs="Arial"/>
          <w:sz w:val="24"/>
          <w:szCs w:val="24"/>
        </w:rPr>
        <w:t>are not in place to</w:t>
      </w:r>
      <w:r w:rsidRPr="00DE6C63">
        <w:rPr>
          <w:rFonts w:ascii="Arial" w:hAnsi="Arial" w:cs="Arial"/>
          <w:sz w:val="24"/>
          <w:szCs w:val="24"/>
        </w:rPr>
        <w:t xml:space="preserve"> enforc</w:t>
      </w:r>
      <w:r>
        <w:rPr>
          <w:rFonts w:ascii="Arial" w:hAnsi="Arial" w:cs="Arial"/>
          <w:sz w:val="24"/>
          <w:szCs w:val="24"/>
        </w:rPr>
        <w:t>e</w:t>
      </w:r>
      <w:r w:rsidRPr="00DE6C63">
        <w:rPr>
          <w:rFonts w:ascii="Arial" w:hAnsi="Arial" w:cs="Arial"/>
          <w:sz w:val="24"/>
          <w:szCs w:val="24"/>
        </w:rPr>
        <w:t xml:space="preserve"> the restrictions but reassur</w:t>
      </w:r>
      <w:r>
        <w:rPr>
          <w:rFonts w:ascii="Arial" w:hAnsi="Arial" w:cs="Arial"/>
          <w:sz w:val="24"/>
          <w:szCs w:val="24"/>
        </w:rPr>
        <w:t>e</w:t>
      </w:r>
      <w:r w:rsidRPr="00DE6C63">
        <w:rPr>
          <w:rFonts w:ascii="Arial" w:hAnsi="Arial" w:cs="Arial"/>
          <w:sz w:val="24"/>
          <w:szCs w:val="24"/>
        </w:rPr>
        <w:t xml:space="preserve"> residents help is </w:t>
      </w:r>
      <w:r>
        <w:rPr>
          <w:rFonts w:ascii="Arial" w:hAnsi="Arial" w:cs="Arial"/>
          <w:sz w:val="24"/>
          <w:szCs w:val="24"/>
        </w:rPr>
        <w:t>available.</w:t>
      </w:r>
    </w:p>
    <w:p w:rsidR="00134DA5" w:rsidRDefault="00134DA5" w:rsidP="00134DA5">
      <w:pPr>
        <w:pStyle w:val="NoSpacing"/>
        <w:rPr>
          <w:rFonts w:ascii="Arial" w:hAnsi="Arial" w:cs="Arial"/>
          <w:sz w:val="24"/>
          <w:szCs w:val="24"/>
        </w:rPr>
      </w:pPr>
    </w:p>
    <w:p w:rsidR="00134DA5" w:rsidRDefault="00134DA5" w:rsidP="00134DA5">
      <w:pPr>
        <w:pStyle w:val="NoSpacing"/>
        <w:rPr>
          <w:rFonts w:ascii="Arial" w:hAnsi="Arial" w:cs="Arial"/>
          <w:sz w:val="24"/>
          <w:szCs w:val="24"/>
        </w:rPr>
      </w:pPr>
      <w:r>
        <w:rPr>
          <w:rFonts w:ascii="Arial" w:hAnsi="Arial" w:cs="Arial"/>
          <w:sz w:val="24"/>
          <w:szCs w:val="24"/>
        </w:rPr>
        <w:t>“Should you</w:t>
      </w:r>
      <w:r w:rsidRPr="00DE6C63">
        <w:rPr>
          <w:rFonts w:ascii="Arial" w:hAnsi="Arial" w:cs="Arial"/>
          <w:sz w:val="24"/>
          <w:szCs w:val="24"/>
        </w:rPr>
        <w:t xml:space="preserve"> need </w:t>
      </w:r>
      <w:r>
        <w:rPr>
          <w:rFonts w:ascii="Arial" w:hAnsi="Arial" w:cs="Arial"/>
          <w:sz w:val="24"/>
          <w:szCs w:val="24"/>
        </w:rPr>
        <w:t xml:space="preserve">to </w:t>
      </w:r>
      <w:r w:rsidRPr="00DE6C63">
        <w:rPr>
          <w:rFonts w:ascii="Arial" w:hAnsi="Arial" w:cs="Arial"/>
          <w:sz w:val="24"/>
          <w:szCs w:val="24"/>
        </w:rPr>
        <w:t xml:space="preserve">know for example </w:t>
      </w:r>
      <w:r>
        <w:rPr>
          <w:rFonts w:ascii="Arial" w:hAnsi="Arial" w:cs="Arial"/>
          <w:sz w:val="24"/>
          <w:szCs w:val="24"/>
        </w:rPr>
        <w:t xml:space="preserve">where and when to </w:t>
      </w:r>
      <w:r w:rsidRPr="00DE6C63">
        <w:rPr>
          <w:rFonts w:ascii="Arial" w:hAnsi="Arial" w:cs="Arial"/>
          <w:sz w:val="24"/>
          <w:szCs w:val="24"/>
        </w:rPr>
        <w:t>wear a facemask,</w:t>
      </w:r>
      <w:r>
        <w:rPr>
          <w:rFonts w:ascii="Arial" w:hAnsi="Arial" w:cs="Arial"/>
          <w:sz w:val="24"/>
          <w:szCs w:val="24"/>
        </w:rPr>
        <w:t xml:space="preserve"> how outlets are accommodating rule of six in outdoor seating and </w:t>
      </w:r>
      <w:r w:rsidRPr="00DE6C63">
        <w:rPr>
          <w:rFonts w:ascii="Arial" w:hAnsi="Arial" w:cs="Arial"/>
          <w:sz w:val="24"/>
          <w:szCs w:val="24"/>
        </w:rPr>
        <w:t>social distancing</w:t>
      </w:r>
      <w:r>
        <w:rPr>
          <w:rFonts w:ascii="Arial" w:hAnsi="Arial" w:cs="Arial"/>
          <w:sz w:val="24"/>
          <w:szCs w:val="24"/>
        </w:rPr>
        <w:t xml:space="preserve"> </w:t>
      </w:r>
      <w:r w:rsidRPr="00DE6C63">
        <w:rPr>
          <w:rFonts w:ascii="Arial" w:hAnsi="Arial" w:cs="Arial"/>
          <w:sz w:val="24"/>
          <w:szCs w:val="24"/>
        </w:rPr>
        <w:t xml:space="preserve">and </w:t>
      </w:r>
      <w:r>
        <w:rPr>
          <w:rFonts w:ascii="Arial" w:hAnsi="Arial" w:cs="Arial"/>
          <w:sz w:val="24"/>
          <w:szCs w:val="24"/>
        </w:rPr>
        <w:t xml:space="preserve">the other </w:t>
      </w:r>
      <w:r w:rsidRPr="00DE6C63">
        <w:rPr>
          <w:rFonts w:ascii="Arial" w:hAnsi="Arial" w:cs="Arial"/>
          <w:sz w:val="24"/>
          <w:szCs w:val="24"/>
        </w:rPr>
        <w:t>measures our great local businesses have</w:t>
      </w:r>
      <w:r>
        <w:rPr>
          <w:rFonts w:ascii="Arial" w:hAnsi="Arial" w:cs="Arial"/>
          <w:sz w:val="24"/>
          <w:szCs w:val="24"/>
        </w:rPr>
        <w:t xml:space="preserve"> in place, they are there</w:t>
      </w:r>
      <w:r w:rsidRPr="00DE6C63">
        <w:rPr>
          <w:rFonts w:ascii="Arial" w:hAnsi="Arial" w:cs="Arial"/>
          <w:sz w:val="24"/>
          <w:szCs w:val="24"/>
        </w:rPr>
        <w:t xml:space="preserve"> to </w:t>
      </w:r>
      <w:r>
        <w:rPr>
          <w:rFonts w:ascii="Arial" w:hAnsi="Arial" w:cs="Arial"/>
          <w:sz w:val="24"/>
          <w:szCs w:val="24"/>
        </w:rPr>
        <w:t>help.”</w:t>
      </w:r>
    </w:p>
    <w:p w:rsidR="00FC2B86" w:rsidRDefault="00FC2B86" w:rsidP="00134DA5">
      <w:pPr>
        <w:pStyle w:val="NoSpacing"/>
        <w:rPr>
          <w:rFonts w:ascii="Arial" w:hAnsi="Arial" w:cs="Arial"/>
          <w:sz w:val="24"/>
          <w:szCs w:val="24"/>
        </w:rPr>
      </w:pPr>
    </w:p>
    <w:p w:rsidR="00FC2B86" w:rsidRDefault="00FC2B86" w:rsidP="00134DA5">
      <w:pPr>
        <w:pStyle w:val="NoSpacing"/>
        <w:rPr>
          <w:rFonts w:ascii="Arial" w:hAnsi="Arial" w:cs="Arial"/>
          <w:sz w:val="24"/>
          <w:szCs w:val="24"/>
        </w:rPr>
      </w:pPr>
      <w:r>
        <w:rPr>
          <w:rFonts w:ascii="Arial" w:hAnsi="Arial" w:cs="Arial"/>
          <w:sz w:val="24"/>
          <w:szCs w:val="24"/>
        </w:rPr>
        <w:lastRenderedPageBreak/>
        <w:t xml:space="preserve">For all the latest advice on following COVID-19 rules in Rushcliffe visit </w:t>
      </w:r>
      <w:hyperlink r:id="rId8" w:history="1">
        <w:r w:rsidRPr="004D14DC">
          <w:rPr>
            <w:rStyle w:val="Hyperlink"/>
            <w:rFonts w:ascii="Arial" w:hAnsi="Arial" w:cs="Arial"/>
            <w:sz w:val="24"/>
            <w:szCs w:val="24"/>
          </w:rPr>
          <w:t>www.rushcliffe.gov.uk</w:t>
        </w:r>
      </w:hyperlink>
      <w:r>
        <w:rPr>
          <w:rFonts w:ascii="Arial" w:hAnsi="Arial" w:cs="Arial"/>
          <w:sz w:val="24"/>
          <w:szCs w:val="24"/>
        </w:rPr>
        <w:t xml:space="preserve"> </w:t>
      </w:r>
    </w:p>
    <w:p w:rsidR="00134DA5" w:rsidRPr="00DE6C63" w:rsidRDefault="00134DA5" w:rsidP="00134DA5">
      <w:pPr>
        <w:pStyle w:val="NoSpacing"/>
        <w:rPr>
          <w:rFonts w:ascii="Arial" w:hAnsi="Arial" w:cs="Arial"/>
          <w:sz w:val="24"/>
          <w:szCs w:val="24"/>
        </w:rPr>
      </w:pPr>
    </w:p>
    <w:p w:rsidR="004B3B7A" w:rsidRPr="00DE6C63" w:rsidRDefault="004B3B7A" w:rsidP="004B3B7A">
      <w:pPr>
        <w:rPr>
          <w:rFonts w:ascii="Arial" w:hAnsi="Arial" w:cs="Arial"/>
          <w:b/>
          <w:sz w:val="24"/>
          <w:szCs w:val="24"/>
        </w:rPr>
      </w:pPr>
    </w:p>
    <w:p w:rsidR="004B3B7A" w:rsidRDefault="004B3B7A" w:rsidP="004B3B7A">
      <w:pPr>
        <w:spacing w:line="276" w:lineRule="auto"/>
        <w:jc w:val="center"/>
        <w:rPr>
          <w:rFonts w:ascii="Arial" w:hAnsi="Arial" w:cs="Arial"/>
          <w:b/>
          <w:sz w:val="24"/>
        </w:rPr>
      </w:pPr>
      <w:r>
        <w:rPr>
          <w:rFonts w:ascii="Arial" w:hAnsi="Arial" w:cs="Arial"/>
          <w:b/>
          <w:sz w:val="24"/>
        </w:rPr>
        <w:t>- ENDS -</w:t>
      </w:r>
    </w:p>
    <w:p w:rsidR="004B3B7A" w:rsidRDefault="004B3B7A" w:rsidP="004B3B7A">
      <w:pPr>
        <w:spacing w:line="276" w:lineRule="auto"/>
        <w:jc w:val="center"/>
        <w:rPr>
          <w:rFonts w:ascii="Arial" w:hAnsi="Arial" w:cs="Arial"/>
          <w:b/>
          <w:sz w:val="24"/>
        </w:rPr>
      </w:pPr>
    </w:p>
    <w:p w:rsidR="004B3B7A" w:rsidRPr="00B774FA" w:rsidRDefault="004B3B7A" w:rsidP="004B3B7A">
      <w:pPr>
        <w:spacing w:line="276" w:lineRule="auto"/>
        <w:jc w:val="center"/>
        <w:rPr>
          <w:rFonts w:ascii="Arial" w:hAnsi="Arial" w:cs="Arial"/>
          <w:b/>
          <w:sz w:val="24"/>
        </w:rPr>
      </w:pPr>
      <w:r>
        <w:rPr>
          <w:rFonts w:ascii="Arial" w:hAnsi="Arial" w:cs="Arial"/>
          <w:b/>
          <w:sz w:val="24"/>
          <w:szCs w:val="24"/>
        </w:rPr>
        <w:t xml:space="preserve">     NOTE TO EDITORS</w:t>
      </w:r>
    </w:p>
    <w:p w:rsidR="004B3B7A" w:rsidRDefault="004B3B7A" w:rsidP="004B3B7A">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9" w:history="1">
        <w:r>
          <w:rPr>
            <w:rStyle w:val="Hyperlink"/>
            <w:rFonts w:ascii="Arial" w:hAnsi="Arial" w:cs="Arial"/>
            <w:b/>
            <w:sz w:val="24"/>
            <w:szCs w:val="24"/>
          </w:rPr>
          <w:t>media@rushcliffe.gov.uk</w:t>
        </w:r>
      </w:hyperlink>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ab/>
      </w:r>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0" w:history="1">
        <w:r>
          <w:rPr>
            <w:rStyle w:val="Hyperlink"/>
            <w:rFonts w:ascii="Arial" w:hAnsi="Arial" w:cs="Arial"/>
            <w:sz w:val="24"/>
            <w:szCs w:val="24"/>
          </w:rPr>
          <w:t>@rushcliffe on Twitter</w:t>
        </w:r>
      </w:hyperlink>
      <w:r>
        <w:rPr>
          <w:rFonts w:ascii="Arial" w:hAnsi="Arial" w:cs="Arial"/>
          <w:sz w:val="24"/>
          <w:szCs w:val="24"/>
        </w:rPr>
        <w:t xml:space="preserve"> or </w:t>
      </w:r>
      <w:hyperlink r:id="rId11"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Pr>
            <w:rStyle w:val="Hyperlink"/>
            <w:rFonts w:ascii="Arial" w:hAnsi="Arial" w:cs="Arial"/>
            <w:sz w:val="24"/>
            <w:szCs w:val="24"/>
          </w:rPr>
          <w:t>the council's website</w:t>
        </w:r>
      </w:hyperlink>
      <w:r>
        <w:rPr>
          <w:rFonts w:ascii="Arial" w:hAnsi="Arial" w:cs="Arial"/>
          <w:sz w:val="24"/>
          <w:szCs w:val="24"/>
        </w:rPr>
        <w:t>.</w:t>
      </w:r>
    </w:p>
    <w:p w:rsidR="004B3B7A" w:rsidRPr="00CB3776" w:rsidRDefault="004B3B7A" w:rsidP="004B3B7A">
      <w:pPr>
        <w:rPr>
          <w:rFonts w:ascii="Arial" w:hAnsi="Arial" w:cs="Arial"/>
          <w:sz w:val="24"/>
          <w:szCs w:val="24"/>
        </w:rPr>
      </w:pPr>
    </w:p>
    <w:p w:rsidR="00B30997" w:rsidRDefault="00B30997" w:rsidP="00B30997">
      <w:pPr>
        <w:rPr>
          <w:rFonts w:ascii="Arial" w:hAnsi="Arial" w:cs="Arial"/>
          <w:sz w:val="24"/>
        </w:rPr>
      </w:pPr>
      <w:r w:rsidRPr="00C72B3F">
        <w:rPr>
          <w:rFonts w:ascii="Arial" w:hAnsi="Arial" w:cs="Arial"/>
          <w:b/>
          <w:sz w:val="24"/>
        </w:rPr>
        <w:t>European Regional Development Fund</w:t>
      </w:r>
      <w:r>
        <w:rPr>
          <w:rFonts w:ascii="Arial" w:hAnsi="Arial" w:cs="Arial"/>
          <w:sz w:val="24"/>
        </w:rPr>
        <w:t xml:space="preserve"> </w:t>
      </w:r>
    </w:p>
    <w:p w:rsidR="00B30997" w:rsidRDefault="00B30997" w:rsidP="00B30997">
      <w:pPr>
        <w:rPr>
          <w:rFonts w:ascii="Arial" w:hAnsi="Arial" w:cs="Arial"/>
          <w:sz w:val="24"/>
        </w:rPr>
      </w:pPr>
    </w:p>
    <w:p w:rsidR="00B30997" w:rsidRDefault="00B30997" w:rsidP="00B30997">
      <w:pPr>
        <w:rPr>
          <w:rFonts w:ascii="Arial" w:hAnsi="Arial" w:cs="Arial"/>
          <w:sz w:val="24"/>
        </w:rPr>
      </w:pPr>
      <w:r>
        <w:rPr>
          <w:rFonts w:ascii="Arial" w:hAnsi="Arial" w:cs="Arial"/>
          <w:sz w:val="24"/>
        </w:rPr>
        <w:t xml:space="preserve">The project is receiving funding from the England European Regional Development Fund as part of the European Structural and Investment Funds Growth Programme 2014-2020. The Ministry of Housing, Communities and Local Government (and in London the intermediate body Greater London Authority) is the Managing Authority for European Regional Development Fund. Established by the European Union, the European Regional Development Fund helps support innovation, businesses, create jobs and local community regenerations. </w:t>
      </w:r>
    </w:p>
    <w:p w:rsidR="00B30997" w:rsidRDefault="00B30997" w:rsidP="00B30997">
      <w:pPr>
        <w:rPr>
          <w:rFonts w:ascii="Arial" w:hAnsi="Arial" w:cs="Arial"/>
          <w:sz w:val="24"/>
        </w:rPr>
      </w:pPr>
    </w:p>
    <w:p w:rsidR="00B30997" w:rsidRPr="00C72B3F" w:rsidRDefault="00B30997" w:rsidP="00B30997">
      <w:pPr>
        <w:rPr>
          <w:rFonts w:ascii="Arial" w:hAnsi="Arial" w:cs="Arial"/>
          <w:sz w:val="24"/>
        </w:rPr>
      </w:pPr>
      <w:r>
        <w:rPr>
          <w:rFonts w:ascii="Arial" w:hAnsi="Arial" w:cs="Arial"/>
          <w:sz w:val="24"/>
        </w:rPr>
        <w:t xml:space="preserve">For more information visit </w:t>
      </w:r>
      <w:hyperlink r:id="rId13" w:history="1">
        <w:r w:rsidRPr="00DD269B">
          <w:rPr>
            <w:rStyle w:val="Hyperlink"/>
            <w:rFonts w:ascii="Arial" w:hAnsi="Arial" w:cs="Arial"/>
            <w:sz w:val="24"/>
          </w:rPr>
          <w:t>https://www.gov.uk/european-growth-funding</w:t>
        </w:r>
      </w:hyperlink>
      <w:r>
        <w:rPr>
          <w:rFonts w:ascii="Arial" w:hAnsi="Arial" w:cs="Arial"/>
          <w:sz w:val="24"/>
        </w:rPr>
        <w:t xml:space="preserve"> </w:t>
      </w:r>
    </w:p>
    <w:p w:rsidR="00B30997" w:rsidRPr="00246327" w:rsidRDefault="00B30997" w:rsidP="00B30997">
      <w:pPr>
        <w:spacing w:line="276" w:lineRule="auto"/>
        <w:rPr>
          <w:rFonts w:ascii="Arial" w:hAnsi="Arial" w:cs="Arial"/>
          <w:b/>
          <w:sz w:val="24"/>
          <w:szCs w:val="24"/>
        </w:rPr>
      </w:pPr>
    </w:p>
    <w:p w:rsidR="004B3B7A" w:rsidRDefault="004B3B7A" w:rsidP="004B3B7A">
      <w:pPr>
        <w:spacing w:line="276" w:lineRule="auto"/>
        <w:rPr>
          <w:rFonts w:ascii="Arial" w:hAnsi="Arial" w:cs="Arial"/>
          <w:sz w:val="24"/>
          <w:szCs w:val="24"/>
        </w:rPr>
      </w:pPr>
    </w:p>
    <w:p w:rsidR="004B3B7A" w:rsidRDefault="004B3B7A" w:rsidP="004B3B7A">
      <w:pPr>
        <w:spacing w:line="276" w:lineRule="auto"/>
        <w:rPr>
          <w:rFonts w:ascii="Arial" w:hAnsi="Arial" w:cs="Arial"/>
          <w:sz w:val="24"/>
          <w:szCs w:val="24"/>
        </w:rPr>
      </w:pPr>
    </w:p>
    <w:p w:rsidR="004B3B7A" w:rsidRDefault="004B3B7A" w:rsidP="004B3B7A"/>
    <w:p w:rsidR="004B3B7A" w:rsidRDefault="004B3B7A" w:rsidP="004B3B7A"/>
    <w:p w:rsidR="00A75F8E" w:rsidRDefault="00D854A4"/>
    <w:sectPr w:rsidR="00A75F8E" w:rsidSect="008500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BD9"/>
    <w:multiLevelType w:val="multilevel"/>
    <w:tmpl w:val="C41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114F5"/>
    <w:multiLevelType w:val="hybridMultilevel"/>
    <w:tmpl w:val="D380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8461E"/>
    <w:multiLevelType w:val="hybridMultilevel"/>
    <w:tmpl w:val="5394B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7A"/>
    <w:rsid w:val="00025CE3"/>
    <w:rsid w:val="00077B24"/>
    <w:rsid w:val="00095B8D"/>
    <w:rsid w:val="000B0823"/>
    <w:rsid w:val="000B579C"/>
    <w:rsid w:val="000D6B41"/>
    <w:rsid w:val="000E0D98"/>
    <w:rsid w:val="0012073F"/>
    <w:rsid w:val="00134DA5"/>
    <w:rsid w:val="00172DDA"/>
    <w:rsid w:val="001E000D"/>
    <w:rsid w:val="001E520A"/>
    <w:rsid w:val="00217D87"/>
    <w:rsid w:val="002F015D"/>
    <w:rsid w:val="003537AB"/>
    <w:rsid w:val="00394D25"/>
    <w:rsid w:val="004120F2"/>
    <w:rsid w:val="004205C5"/>
    <w:rsid w:val="0044530B"/>
    <w:rsid w:val="00477CB5"/>
    <w:rsid w:val="004805A2"/>
    <w:rsid w:val="004A34E8"/>
    <w:rsid w:val="004B11CB"/>
    <w:rsid w:val="004B3B7A"/>
    <w:rsid w:val="004C11BB"/>
    <w:rsid w:val="004C6C45"/>
    <w:rsid w:val="005E7E8F"/>
    <w:rsid w:val="00602BCD"/>
    <w:rsid w:val="006764D3"/>
    <w:rsid w:val="00693ACF"/>
    <w:rsid w:val="0069529E"/>
    <w:rsid w:val="006A0E9E"/>
    <w:rsid w:val="006B612A"/>
    <w:rsid w:val="006C025A"/>
    <w:rsid w:val="006C4E69"/>
    <w:rsid w:val="006E52D8"/>
    <w:rsid w:val="00713583"/>
    <w:rsid w:val="00743943"/>
    <w:rsid w:val="007C2E2E"/>
    <w:rsid w:val="007F4CD2"/>
    <w:rsid w:val="00851330"/>
    <w:rsid w:val="008720F1"/>
    <w:rsid w:val="0090318D"/>
    <w:rsid w:val="009303B1"/>
    <w:rsid w:val="00930799"/>
    <w:rsid w:val="00937B8D"/>
    <w:rsid w:val="009431A1"/>
    <w:rsid w:val="00957837"/>
    <w:rsid w:val="00973726"/>
    <w:rsid w:val="009740E5"/>
    <w:rsid w:val="00975559"/>
    <w:rsid w:val="009965E2"/>
    <w:rsid w:val="009C3897"/>
    <w:rsid w:val="00A1531F"/>
    <w:rsid w:val="00A17428"/>
    <w:rsid w:val="00A226F8"/>
    <w:rsid w:val="00AA3E75"/>
    <w:rsid w:val="00AA7931"/>
    <w:rsid w:val="00AD0FB3"/>
    <w:rsid w:val="00AE2559"/>
    <w:rsid w:val="00AF3314"/>
    <w:rsid w:val="00AF79BE"/>
    <w:rsid w:val="00B04172"/>
    <w:rsid w:val="00B30997"/>
    <w:rsid w:val="00B92AD0"/>
    <w:rsid w:val="00BA452E"/>
    <w:rsid w:val="00BC1DDF"/>
    <w:rsid w:val="00C4721A"/>
    <w:rsid w:val="00CC7A16"/>
    <w:rsid w:val="00D21A07"/>
    <w:rsid w:val="00D23DAB"/>
    <w:rsid w:val="00D854A4"/>
    <w:rsid w:val="00D8785F"/>
    <w:rsid w:val="00DD1C77"/>
    <w:rsid w:val="00DE6C63"/>
    <w:rsid w:val="00E40818"/>
    <w:rsid w:val="00E84227"/>
    <w:rsid w:val="00E9453C"/>
    <w:rsid w:val="00E95179"/>
    <w:rsid w:val="00EB4EBD"/>
    <w:rsid w:val="00EF3549"/>
    <w:rsid w:val="00FB7671"/>
    <w:rsid w:val="00FC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unhideWhenUsed/>
    <w:rsid w:val="009431A1"/>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9031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31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unhideWhenUsed/>
    <w:rsid w:val="009431A1"/>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9031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31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8466">
      <w:bodyDiv w:val="1"/>
      <w:marLeft w:val="0"/>
      <w:marRight w:val="0"/>
      <w:marTop w:val="0"/>
      <w:marBottom w:val="0"/>
      <w:divBdr>
        <w:top w:val="none" w:sz="0" w:space="0" w:color="auto"/>
        <w:left w:val="none" w:sz="0" w:space="0" w:color="auto"/>
        <w:bottom w:val="none" w:sz="0" w:space="0" w:color="auto"/>
        <w:right w:val="none" w:sz="0" w:space="0" w:color="auto"/>
      </w:divBdr>
    </w:div>
    <w:div w:id="607467106">
      <w:bodyDiv w:val="1"/>
      <w:marLeft w:val="0"/>
      <w:marRight w:val="0"/>
      <w:marTop w:val="0"/>
      <w:marBottom w:val="0"/>
      <w:divBdr>
        <w:top w:val="none" w:sz="0" w:space="0" w:color="auto"/>
        <w:left w:val="none" w:sz="0" w:space="0" w:color="auto"/>
        <w:bottom w:val="none" w:sz="0" w:space="0" w:color="auto"/>
        <w:right w:val="none" w:sz="0" w:space="0" w:color="auto"/>
      </w:divBdr>
    </w:div>
    <w:div w:id="1137185892">
      <w:bodyDiv w:val="1"/>
      <w:marLeft w:val="0"/>
      <w:marRight w:val="0"/>
      <w:marTop w:val="0"/>
      <w:marBottom w:val="0"/>
      <w:divBdr>
        <w:top w:val="none" w:sz="0" w:space="0" w:color="auto"/>
        <w:left w:val="none" w:sz="0" w:space="0" w:color="auto"/>
        <w:bottom w:val="none" w:sz="0" w:space="0" w:color="auto"/>
        <w:right w:val="none" w:sz="0" w:space="0" w:color="auto"/>
      </w:divBdr>
    </w:div>
    <w:div w:id="1144659115">
      <w:bodyDiv w:val="1"/>
      <w:marLeft w:val="0"/>
      <w:marRight w:val="0"/>
      <w:marTop w:val="0"/>
      <w:marBottom w:val="0"/>
      <w:divBdr>
        <w:top w:val="none" w:sz="0" w:space="0" w:color="auto"/>
        <w:left w:val="none" w:sz="0" w:space="0" w:color="auto"/>
        <w:bottom w:val="none" w:sz="0" w:space="0" w:color="auto"/>
        <w:right w:val="none" w:sz="0" w:space="0" w:color="auto"/>
      </w:divBdr>
    </w:div>
    <w:div w:id="1383403990">
      <w:bodyDiv w:val="1"/>
      <w:marLeft w:val="0"/>
      <w:marRight w:val="0"/>
      <w:marTop w:val="0"/>
      <w:marBottom w:val="0"/>
      <w:divBdr>
        <w:top w:val="none" w:sz="0" w:space="0" w:color="auto"/>
        <w:left w:val="none" w:sz="0" w:space="0" w:color="auto"/>
        <w:bottom w:val="none" w:sz="0" w:space="0" w:color="auto"/>
        <w:right w:val="none" w:sz="0" w:space="0" w:color="auto"/>
      </w:divBdr>
    </w:div>
    <w:div w:id="1403794262">
      <w:bodyDiv w:val="1"/>
      <w:marLeft w:val="0"/>
      <w:marRight w:val="0"/>
      <w:marTop w:val="0"/>
      <w:marBottom w:val="0"/>
      <w:divBdr>
        <w:top w:val="none" w:sz="0" w:space="0" w:color="auto"/>
        <w:left w:val="none" w:sz="0" w:space="0" w:color="auto"/>
        <w:bottom w:val="none" w:sz="0" w:space="0" w:color="auto"/>
        <w:right w:val="none" w:sz="0" w:space="0" w:color="auto"/>
      </w:divBdr>
    </w:div>
    <w:div w:id="1531648211">
      <w:bodyDiv w:val="1"/>
      <w:marLeft w:val="0"/>
      <w:marRight w:val="0"/>
      <w:marTop w:val="0"/>
      <w:marBottom w:val="0"/>
      <w:divBdr>
        <w:top w:val="none" w:sz="0" w:space="0" w:color="auto"/>
        <w:left w:val="none" w:sz="0" w:space="0" w:color="auto"/>
        <w:bottom w:val="none" w:sz="0" w:space="0" w:color="auto"/>
        <w:right w:val="none" w:sz="0" w:space="0" w:color="auto"/>
      </w:divBdr>
    </w:div>
    <w:div w:id="1556626661">
      <w:bodyDiv w:val="1"/>
      <w:marLeft w:val="0"/>
      <w:marRight w:val="0"/>
      <w:marTop w:val="0"/>
      <w:marBottom w:val="0"/>
      <w:divBdr>
        <w:top w:val="none" w:sz="0" w:space="0" w:color="auto"/>
        <w:left w:val="none" w:sz="0" w:space="0" w:color="auto"/>
        <w:bottom w:val="none" w:sz="0" w:space="0" w:color="auto"/>
        <w:right w:val="none" w:sz="0" w:space="0" w:color="auto"/>
      </w:divBdr>
    </w:div>
    <w:div w:id="1850563217">
      <w:bodyDiv w:val="1"/>
      <w:marLeft w:val="0"/>
      <w:marRight w:val="0"/>
      <w:marTop w:val="0"/>
      <w:marBottom w:val="0"/>
      <w:divBdr>
        <w:top w:val="none" w:sz="0" w:space="0" w:color="auto"/>
        <w:left w:val="none" w:sz="0" w:space="0" w:color="auto"/>
        <w:bottom w:val="none" w:sz="0" w:space="0" w:color="auto"/>
        <w:right w:val="none" w:sz="0" w:space="0" w:color="auto"/>
      </w:divBdr>
    </w:div>
    <w:div w:id="1898206167">
      <w:bodyDiv w:val="1"/>
      <w:marLeft w:val="0"/>
      <w:marRight w:val="0"/>
      <w:marTop w:val="0"/>
      <w:marBottom w:val="0"/>
      <w:divBdr>
        <w:top w:val="none" w:sz="0" w:space="0" w:color="auto"/>
        <w:left w:val="none" w:sz="0" w:space="0" w:color="auto"/>
        <w:bottom w:val="none" w:sz="0" w:space="0" w:color="auto"/>
        <w:right w:val="none" w:sz="0" w:space="0" w:color="auto"/>
      </w:divBdr>
    </w:div>
    <w:div w:id="2131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cliffe.gov.uk" TargetMode="External"/><Relationship Id="rId13" Type="http://schemas.openxmlformats.org/officeDocument/2006/relationships/hyperlink" Target="https://www.gov.uk/european-growth-funding" TargetMode="External"/><Relationship Id="rId3" Type="http://schemas.microsoft.com/office/2007/relationships/stylesWithEffects" Target="stylesWithEffect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www.rushclif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rushcliffeboroug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rushcliffe" TargetMode="External"/><Relationship Id="rId4" Type="http://schemas.openxmlformats.org/officeDocument/2006/relationships/settings" Target="settings.xml"/><Relationship Id="rId9" Type="http://schemas.openxmlformats.org/officeDocument/2006/relationships/hyperlink" Target="mailto:media@rushclif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2020-10-17T10:02:00Z</dcterms:created>
  <dcterms:modified xsi:type="dcterms:W3CDTF">2020-10-17T10:02:00Z</dcterms:modified>
</cp:coreProperties>
</file>